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83" w:rsidRPr="00A4184A" w:rsidRDefault="00E75483" w:rsidP="007355CD">
      <w:pPr>
        <w:autoSpaceDE w:val="0"/>
        <w:autoSpaceDN w:val="0"/>
        <w:adjustRightInd w:val="0"/>
        <w:spacing w:after="0" w:line="240" w:lineRule="auto"/>
        <w:jc w:val="center"/>
        <w:rPr>
          <w:rFonts w:ascii="Avenir LT Std 45 Book" w:hAnsi="Avenir LT Std 45 Book" w:cs="Calibri-Bold"/>
          <w:b/>
          <w:bCs/>
          <w:color w:val="000000"/>
          <w:sz w:val="20"/>
          <w:szCs w:val="20"/>
        </w:rPr>
      </w:pPr>
    </w:p>
    <w:p w:rsidR="00457A2F" w:rsidRPr="00A4184A" w:rsidRDefault="00457A2F" w:rsidP="007355CD">
      <w:pPr>
        <w:autoSpaceDE w:val="0"/>
        <w:autoSpaceDN w:val="0"/>
        <w:adjustRightInd w:val="0"/>
        <w:spacing w:after="0" w:line="240" w:lineRule="auto"/>
        <w:jc w:val="center"/>
        <w:rPr>
          <w:rFonts w:ascii="Avenir LT Std 45 Book" w:hAnsi="Avenir LT Std 45 Book" w:cs="Calibri-Bold"/>
          <w:b/>
          <w:bCs/>
          <w:color w:val="000000"/>
          <w:sz w:val="20"/>
          <w:szCs w:val="20"/>
        </w:rPr>
      </w:pPr>
    </w:p>
    <w:p w:rsidR="00C02615" w:rsidRPr="00A4184A" w:rsidRDefault="00F03FCC" w:rsidP="007355CD">
      <w:pPr>
        <w:autoSpaceDE w:val="0"/>
        <w:autoSpaceDN w:val="0"/>
        <w:adjustRightInd w:val="0"/>
        <w:spacing w:after="0" w:line="240" w:lineRule="auto"/>
        <w:jc w:val="center"/>
        <w:rPr>
          <w:rFonts w:ascii="Avenir LT Std 45 Book" w:hAnsi="Avenir LT Std 45 Book" w:cs="Calibri-Bold"/>
          <w:b/>
          <w:bCs/>
          <w:color w:val="000000"/>
          <w:sz w:val="20"/>
          <w:szCs w:val="20"/>
        </w:rPr>
      </w:pPr>
      <w:r w:rsidRPr="00A4184A">
        <w:rPr>
          <w:rFonts w:ascii="Avenir LT Std 45 Book" w:hAnsi="Avenir LT Std 45 Book" w:cs="Calibri-Bold"/>
          <w:b/>
          <w:bCs/>
          <w:color w:val="000000"/>
          <w:sz w:val="20"/>
          <w:szCs w:val="20"/>
        </w:rPr>
        <w:t>HIRSCH BEDNE</w:t>
      </w:r>
      <w:r w:rsidR="00180919" w:rsidRPr="00A4184A">
        <w:rPr>
          <w:rFonts w:ascii="Avenir LT Std 45 Book" w:hAnsi="Avenir LT Std 45 Book" w:cs="Calibri-Bold"/>
          <w:b/>
          <w:bCs/>
          <w:color w:val="000000"/>
          <w:sz w:val="20"/>
          <w:szCs w:val="20"/>
        </w:rPr>
        <w:t xml:space="preserve">R ASSOCIATES (HBA) STRENGTHENS EUROPEAN </w:t>
      </w:r>
      <w:r w:rsidRPr="00A4184A">
        <w:rPr>
          <w:rFonts w:ascii="Avenir LT Std 45 Book" w:hAnsi="Avenir LT Std 45 Book" w:cs="Calibri-Bold"/>
          <w:b/>
          <w:bCs/>
          <w:color w:val="000000"/>
          <w:sz w:val="20"/>
          <w:szCs w:val="20"/>
        </w:rPr>
        <w:t xml:space="preserve">PRESENCE WITH </w:t>
      </w:r>
    </w:p>
    <w:p w:rsidR="00457A2F" w:rsidRPr="00A4184A" w:rsidRDefault="00F03FCC" w:rsidP="007355CD">
      <w:pPr>
        <w:autoSpaceDE w:val="0"/>
        <w:autoSpaceDN w:val="0"/>
        <w:adjustRightInd w:val="0"/>
        <w:spacing w:after="0" w:line="240" w:lineRule="auto"/>
        <w:jc w:val="center"/>
        <w:rPr>
          <w:rFonts w:ascii="Avenir LT Std 45 Book" w:hAnsi="Avenir LT Std 45 Book" w:cs="Calibri-Bold"/>
          <w:b/>
          <w:bCs/>
          <w:color w:val="000000"/>
          <w:sz w:val="20"/>
          <w:szCs w:val="20"/>
        </w:rPr>
      </w:pPr>
      <w:r w:rsidRPr="00A4184A">
        <w:rPr>
          <w:rFonts w:ascii="Avenir LT Std 45 Book" w:hAnsi="Avenir LT Std 45 Book" w:cs="Calibri-Bold"/>
          <w:b/>
          <w:bCs/>
          <w:color w:val="000000"/>
          <w:sz w:val="20"/>
          <w:szCs w:val="20"/>
        </w:rPr>
        <w:t xml:space="preserve">LONDON EXPANSION  </w:t>
      </w:r>
    </w:p>
    <w:p w:rsidR="008B4DB6" w:rsidRPr="00A4184A" w:rsidRDefault="00457A2F" w:rsidP="007355CD">
      <w:pPr>
        <w:autoSpaceDE w:val="0"/>
        <w:autoSpaceDN w:val="0"/>
        <w:adjustRightInd w:val="0"/>
        <w:spacing w:after="0" w:line="240" w:lineRule="auto"/>
        <w:jc w:val="center"/>
        <w:rPr>
          <w:rFonts w:ascii="Avenir LT Std 45 Book" w:hAnsi="Avenir LT Std 45 Book" w:cs="Calibri-Bold"/>
          <w:bCs/>
          <w:i/>
          <w:color w:val="000000"/>
          <w:sz w:val="20"/>
          <w:szCs w:val="20"/>
        </w:rPr>
      </w:pPr>
      <w:r w:rsidRPr="00A4184A">
        <w:rPr>
          <w:rFonts w:ascii="Avenir LT Std 45 Book" w:hAnsi="Avenir LT Std 45 Book" w:cs="Calibri-Bold"/>
          <w:bCs/>
          <w:i/>
          <w:color w:val="000000"/>
          <w:sz w:val="20"/>
          <w:szCs w:val="20"/>
        </w:rPr>
        <w:t xml:space="preserve">Two New Offices Open: HBA Residential London and MUSE; New Principal Appointed to HBA London </w:t>
      </w:r>
    </w:p>
    <w:p w:rsidR="00457A2F" w:rsidRPr="00A4184A" w:rsidRDefault="00457A2F" w:rsidP="00457A2F">
      <w:pPr>
        <w:autoSpaceDE w:val="0"/>
        <w:autoSpaceDN w:val="0"/>
        <w:adjustRightInd w:val="0"/>
        <w:spacing w:after="0" w:line="240" w:lineRule="auto"/>
        <w:rPr>
          <w:rFonts w:ascii="Avenir LT Std 45 Book" w:hAnsi="Avenir LT Std 45 Book" w:cs="Calibri-Bold"/>
          <w:b/>
          <w:bCs/>
          <w:color w:val="000000"/>
          <w:sz w:val="20"/>
          <w:szCs w:val="20"/>
        </w:rPr>
      </w:pPr>
    </w:p>
    <w:p w:rsidR="009E2394" w:rsidRPr="00A4184A" w:rsidRDefault="00457A2F" w:rsidP="00457A2F">
      <w:pPr>
        <w:autoSpaceDE w:val="0"/>
        <w:autoSpaceDN w:val="0"/>
        <w:adjustRightInd w:val="0"/>
        <w:spacing w:after="0" w:line="240" w:lineRule="auto"/>
        <w:rPr>
          <w:rFonts w:ascii="Avenir LT Std 45 Book" w:hAnsi="Avenir LT Std 45 Book" w:cs="Calibri-Bold"/>
          <w:bCs/>
          <w:color w:val="000000"/>
          <w:sz w:val="20"/>
          <w:szCs w:val="20"/>
        </w:rPr>
      </w:pPr>
      <w:r w:rsidRPr="00A4184A">
        <w:rPr>
          <w:rFonts w:ascii="Avenir LT Std 45 Book" w:hAnsi="Avenir LT Std 45 Book" w:cs="Calibri-Bold"/>
          <w:b/>
          <w:bCs/>
          <w:color w:val="000000"/>
          <w:sz w:val="20"/>
          <w:szCs w:val="20"/>
        </w:rPr>
        <w:t xml:space="preserve">London (October </w:t>
      </w:r>
      <w:r w:rsidR="00601675" w:rsidRPr="00A4184A">
        <w:rPr>
          <w:rFonts w:ascii="Avenir LT Std 45 Book" w:hAnsi="Avenir LT Std 45 Book" w:cs="Calibri-Bold"/>
          <w:b/>
          <w:bCs/>
          <w:color w:val="000000"/>
          <w:sz w:val="20"/>
          <w:szCs w:val="20"/>
        </w:rPr>
        <w:t>18</w:t>
      </w:r>
      <w:r w:rsidRPr="00A4184A">
        <w:rPr>
          <w:rFonts w:ascii="Avenir LT Std 45 Book" w:hAnsi="Avenir LT Std 45 Book" w:cs="Calibri-Bold"/>
          <w:b/>
          <w:bCs/>
          <w:color w:val="000000"/>
          <w:sz w:val="20"/>
          <w:szCs w:val="20"/>
        </w:rPr>
        <w:t>, 2016)</w:t>
      </w:r>
      <w:r w:rsidRPr="00A4184A">
        <w:rPr>
          <w:rFonts w:ascii="Avenir LT Std 45 Book" w:hAnsi="Avenir LT Std 45 Book" w:cs="Calibri-Bold"/>
          <w:bCs/>
          <w:color w:val="000000"/>
          <w:sz w:val="20"/>
          <w:szCs w:val="20"/>
        </w:rPr>
        <w:t xml:space="preserve"> – The world’s leading hospitality interior </w:t>
      </w:r>
      <w:r w:rsidR="00574E10" w:rsidRPr="00A4184A">
        <w:rPr>
          <w:rFonts w:ascii="Avenir LT Std 45 Book" w:hAnsi="Avenir LT Std 45 Book" w:cs="Calibri-Bold"/>
          <w:bCs/>
          <w:color w:val="000000"/>
          <w:sz w:val="20"/>
          <w:szCs w:val="20"/>
        </w:rPr>
        <w:t>design firm</w:t>
      </w:r>
      <w:hyperlink r:id="rId6" w:history="1">
        <w:r w:rsidR="00574E10" w:rsidRPr="00A4184A">
          <w:rPr>
            <w:rStyle w:val="Hyperlink"/>
            <w:rFonts w:ascii="Avenir LT Std 45 Book" w:hAnsi="Avenir LT Std 45 Book" w:cs="Calibri-Bold"/>
            <w:bCs/>
            <w:sz w:val="20"/>
            <w:szCs w:val="20"/>
            <w:u w:val="none"/>
          </w:rPr>
          <w:t xml:space="preserve">, </w:t>
        </w:r>
        <w:r w:rsidR="00574E10" w:rsidRPr="00A4184A">
          <w:rPr>
            <w:rStyle w:val="Hyperlink"/>
            <w:rFonts w:ascii="Avenir LT Std 45 Book" w:hAnsi="Avenir LT Std 45 Book" w:cs="Calibri-Bold"/>
            <w:bCs/>
            <w:sz w:val="20"/>
            <w:szCs w:val="20"/>
          </w:rPr>
          <w:t xml:space="preserve">Hirsch </w:t>
        </w:r>
        <w:proofErr w:type="spellStart"/>
        <w:r w:rsidR="00574E10" w:rsidRPr="00A4184A">
          <w:rPr>
            <w:rStyle w:val="Hyperlink"/>
            <w:rFonts w:ascii="Avenir LT Std 45 Book" w:hAnsi="Avenir LT Std 45 Book" w:cs="Calibri-Bold"/>
            <w:bCs/>
            <w:sz w:val="20"/>
            <w:szCs w:val="20"/>
          </w:rPr>
          <w:t>Bedner</w:t>
        </w:r>
        <w:proofErr w:type="spellEnd"/>
        <w:r w:rsidR="00574E10" w:rsidRPr="00A4184A">
          <w:rPr>
            <w:rStyle w:val="Hyperlink"/>
            <w:rFonts w:ascii="Avenir LT Std 45 Book" w:hAnsi="Avenir LT Std 45 Book" w:cs="Calibri-Bold"/>
            <w:bCs/>
            <w:sz w:val="20"/>
            <w:szCs w:val="20"/>
          </w:rPr>
          <w:t xml:space="preserve"> Associates (HBA)</w:t>
        </w:r>
      </w:hyperlink>
      <w:r w:rsidR="00574E10" w:rsidRPr="00A4184A">
        <w:rPr>
          <w:rFonts w:ascii="Avenir LT Std 45 Book" w:hAnsi="Avenir LT Std 45 Book" w:cs="Calibri-Bold"/>
          <w:bCs/>
          <w:color w:val="000000"/>
          <w:sz w:val="20"/>
          <w:szCs w:val="20"/>
        </w:rPr>
        <w:t xml:space="preserve">, announces </w:t>
      </w:r>
      <w:r w:rsidR="0026092C" w:rsidRPr="00A4184A">
        <w:rPr>
          <w:rFonts w:ascii="Avenir LT Std 45 Book" w:hAnsi="Avenir LT Std 45 Book" w:cs="Calibri-Bold"/>
          <w:bCs/>
          <w:color w:val="000000"/>
          <w:sz w:val="20"/>
          <w:szCs w:val="20"/>
        </w:rPr>
        <w:t>its</w:t>
      </w:r>
      <w:r w:rsidR="009E2394" w:rsidRPr="00A4184A">
        <w:rPr>
          <w:rFonts w:ascii="Avenir LT Std 45 Book" w:hAnsi="Avenir LT Std 45 Book" w:cs="Calibri-Bold"/>
          <w:bCs/>
          <w:color w:val="000000"/>
          <w:sz w:val="20"/>
          <w:szCs w:val="20"/>
        </w:rPr>
        <w:t xml:space="preserve"> </w:t>
      </w:r>
      <w:r w:rsidR="00005B3E" w:rsidRPr="00A4184A">
        <w:rPr>
          <w:rFonts w:ascii="Avenir LT Std 45 Book" w:hAnsi="Avenir LT Std 45 Book" w:cs="Calibri-Bold"/>
          <w:bCs/>
          <w:color w:val="000000"/>
          <w:sz w:val="20"/>
          <w:szCs w:val="20"/>
        </w:rPr>
        <w:t xml:space="preserve">significant </w:t>
      </w:r>
      <w:r w:rsidR="009E2394" w:rsidRPr="00A4184A">
        <w:rPr>
          <w:rFonts w:ascii="Avenir LT Std 45 Book" w:hAnsi="Avenir LT Std 45 Book" w:cs="Calibri-Bold"/>
          <w:bCs/>
          <w:color w:val="000000"/>
          <w:sz w:val="20"/>
          <w:szCs w:val="20"/>
        </w:rPr>
        <w:t>U.K.</w:t>
      </w:r>
      <w:r w:rsidR="0026092C" w:rsidRPr="00A4184A">
        <w:rPr>
          <w:rFonts w:ascii="Avenir LT Std 45 Book" w:hAnsi="Avenir LT Std 45 Book" w:cs="Calibri-Bold"/>
          <w:bCs/>
          <w:color w:val="000000"/>
          <w:sz w:val="20"/>
          <w:szCs w:val="20"/>
        </w:rPr>
        <w:t xml:space="preserve"> </w:t>
      </w:r>
      <w:r w:rsidR="00574E10" w:rsidRPr="00A4184A">
        <w:rPr>
          <w:rFonts w:ascii="Avenir LT Std 45 Book" w:hAnsi="Avenir LT Std 45 Book" w:cs="Calibri-Bold"/>
          <w:bCs/>
          <w:color w:val="000000"/>
          <w:sz w:val="20"/>
          <w:szCs w:val="20"/>
        </w:rPr>
        <w:t xml:space="preserve">expansion with two new office openings in London </w:t>
      </w:r>
      <w:r w:rsidR="00F12CFF" w:rsidRPr="00A4184A">
        <w:rPr>
          <w:rFonts w:ascii="Avenir LT Std 45 Book" w:hAnsi="Avenir LT Std 45 Book" w:cs="Calibri-Bold"/>
          <w:bCs/>
          <w:color w:val="000000"/>
          <w:sz w:val="20"/>
          <w:szCs w:val="20"/>
        </w:rPr>
        <w:t>– HBA</w:t>
      </w:r>
      <w:r w:rsidR="00574E10" w:rsidRPr="00A4184A">
        <w:rPr>
          <w:rFonts w:ascii="Avenir LT Std 45 Book" w:hAnsi="Avenir LT Std 45 Book" w:cs="Calibri-Bold"/>
          <w:bCs/>
          <w:color w:val="000000"/>
          <w:sz w:val="20"/>
          <w:szCs w:val="20"/>
        </w:rPr>
        <w:t xml:space="preserve"> Residential London and MUSE – and the appointment of a new principal to</w:t>
      </w:r>
      <w:r w:rsidR="00F12CFF" w:rsidRPr="00A4184A">
        <w:rPr>
          <w:rFonts w:ascii="Avenir LT Std 45 Book" w:hAnsi="Avenir LT Std 45 Book" w:cs="Calibri-Bold"/>
          <w:bCs/>
          <w:color w:val="000000"/>
          <w:sz w:val="20"/>
          <w:szCs w:val="20"/>
        </w:rPr>
        <w:t xml:space="preserve"> HBA’s </w:t>
      </w:r>
      <w:r w:rsidR="0026092C" w:rsidRPr="00A4184A">
        <w:rPr>
          <w:rFonts w:ascii="Avenir LT Std 45 Book" w:hAnsi="Avenir LT Std 45 Book" w:cs="Calibri-Bold"/>
          <w:bCs/>
          <w:color w:val="000000"/>
          <w:sz w:val="20"/>
          <w:szCs w:val="20"/>
        </w:rPr>
        <w:t xml:space="preserve">London </w:t>
      </w:r>
      <w:r w:rsidR="00F12CFF" w:rsidRPr="00A4184A">
        <w:rPr>
          <w:rFonts w:ascii="Avenir LT Std 45 Book" w:hAnsi="Avenir LT Std 45 Book" w:cs="Calibri-Bold"/>
          <w:bCs/>
          <w:color w:val="000000"/>
          <w:sz w:val="20"/>
          <w:szCs w:val="20"/>
        </w:rPr>
        <w:t>office</w:t>
      </w:r>
      <w:r w:rsidR="00005B3E" w:rsidRPr="00A4184A">
        <w:rPr>
          <w:rFonts w:ascii="Avenir LT Std 45 Book" w:hAnsi="Avenir LT Std 45 Book" w:cs="Calibri-Bold"/>
          <w:bCs/>
          <w:color w:val="000000"/>
          <w:sz w:val="20"/>
          <w:szCs w:val="20"/>
        </w:rPr>
        <w:t xml:space="preserve">. This growth cements </w:t>
      </w:r>
      <w:r w:rsidR="00574E10" w:rsidRPr="00A4184A">
        <w:rPr>
          <w:rFonts w:ascii="Avenir LT Std 45 Book" w:hAnsi="Avenir LT Std 45 Book" w:cs="Calibri-Bold"/>
          <w:bCs/>
          <w:color w:val="000000"/>
          <w:sz w:val="20"/>
          <w:szCs w:val="20"/>
        </w:rPr>
        <w:t xml:space="preserve">the design firm’s presence in </w:t>
      </w:r>
      <w:r w:rsidR="00005B3E" w:rsidRPr="00A4184A">
        <w:rPr>
          <w:rFonts w:ascii="Avenir LT Std 45 Book" w:hAnsi="Avenir LT Std 45 Book" w:cs="Calibri-Bold"/>
          <w:bCs/>
          <w:color w:val="000000"/>
          <w:sz w:val="20"/>
          <w:szCs w:val="20"/>
        </w:rPr>
        <w:t>Western</w:t>
      </w:r>
      <w:r w:rsidR="00574E10" w:rsidRPr="00A4184A">
        <w:rPr>
          <w:rFonts w:ascii="Avenir LT Std 45 Book" w:hAnsi="Avenir LT Std 45 Book" w:cs="Calibri-Bold"/>
          <w:bCs/>
          <w:color w:val="000000"/>
          <w:sz w:val="20"/>
          <w:szCs w:val="20"/>
        </w:rPr>
        <w:t xml:space="preserve"> Europe and</w:t>
      </w:r>
      <w:r w:rsidR="006C2A62" w:rsidRPr="00A4184A">
        <w:rPr>
          <w:rFonts w:ascii="Avenir LT Std 45 Book" w:hAnsi="Avenir LT Std 45 Book" w:cs="Calibri-Bold"/>
          <w:bCs/>
          <w:color w:val="000000"/>
          <w:sz w:val="20"/>
          <w:szCs w:val="20"/>
        </w:rPr>
        <w:t xml:space="preserve"> </w:t>
      </w:r>
      <w:r w:rsidR="00005B3E" w:rsidRPr="00A4184A">
        <w:rPr>
          <w:rFonts w:ascii="Avenir LT Std 45 Book" w:hAnsi="Avenir LT Std 45 Book" w:cs="Calibri-Bold"/>
          <w:bCs/>
          <w:color w:val="000000"/>
          <w:sz w:val="20"/>
          <w:szCs w:val="20"/>
        </w:rPr>
        <w:t>increases</w:t>
      </w:r>
      <w:r w:rsidR="006C2A62" w:rsidRPr="00A4184A">
        <w:rPr>
          <w:rFonts w:ascii="Avenir LT Std 45 Book" w:hAnsi="Avenir LT Std 45 Book" w:cs="Calibri-Bold"/>
          <w:bCs/>
          <w:color w:val="000000"/>
          <w:sz w:val="20"/>
          <w:szCs w:val="20"/>
        </w:rPr>
        <w:t xml:space="preserve"> the range of HBA’s </w:t>
      </w:r>
      <w:r w:rsidR="008C6274" w:rsidRPr="00A4184A">
        <w:rPr>
          <w:rFonts w:ascii="Avenir LT Std 45 Book" w:hAnsi="Avenir LT Std 45 Book" w:cs="Calibri-Bold"/>
          <w:bCs/>
          <w:color w:val="000000"/>
          <w:sz w:val="20"/>
          <w:szCs w:val="20"/>
        </w:rPr>
        <w:t>reach and services</w:t>
      </w:r>
      <w:r w:rsidR="006C2A62" w:rsidRPr="00A4184A">
        <w:rPr>
          <w:rFonts w:ascii="Avenir LT Std 45 Book" w:hAnsi="Avenir LT Std 45 Book" w:cs="Calibri-Bold"/>
          <w:bCs/>
          <w:color w:val="000000"/>
          <w:sz w:val="20"/>
          <w:szCs w:val="20"/>
        </w:rPr>
        <w:t xml:space="preserve">. </w:t>
      </w:r>
    </w:p>
    <w:p w:rsidR="009B31CF" w:rsidRPr="00A4184A" w:rsidRDefault="007E68A6" w:rsidP="00457A2F">
      <w:pPr>
        <w:autoSpaceDE w:val="0"/>
        <w:autoSpaceDN w:val="0"/>
        <w:adjustRightInd w:val="0"/>
        <w:spacing w:after="0" w:line="240" w:lineRule="auto"/>
        <w:rPr>
          <w:rFonts w:ascii="Avenir LT Std 45 Book" w:hAnsi="Avenir LT Std 45 Book" w:cs="Calibri-Bold"/>
          <w:bCs/>
          <w:color w:val="000000"/>
          <w:sz w:val="20"/>
          <w:szCs w:val="20"/>
        </w:rPr>
      </w:pPr>
      <w:r w:rsidRPr="00A4184A">
        <w:rPr>
          <w:rFonts w:ascii="Avenir LT Std 45 Book" w:hAnsi="Avenir LT Std 45 Book" w:cs="Calibri-Bold"/>
          <w:bCs/>
          <w:color w:val="000000"/>
          <w:sz w:val="20"/>
          <w:szCs w:val="20"/>
        </w:rPr>
        <w:br/>
        <w:t xml:space="preserve">“As the </w:t>
      </w:r>
      <w:r w:rsidR="00BA2FE9" w:rsidRPr="00A4184A">
        <w:rPr>
          <w:rFonts w:ascii="Avenir LT Std 45 Book" w:hAnsi="Avenir LT Std 45 Book" w:cs="Calibri-Bold"/>
          <w:bCs/>
          <w:color w:val="000000"/>
          <w:sz w:val="20"/>
          <w:szCs w:val="20"/>
        </w:rPr>
        <w:t>global</w:t>
      </w:r>
      <w:r w:rsidRPr="00A4184A">
        <w:rPr>
          <w:rFonts w:ascii="Avenir LT Std 45 Book" w:hAnsi="Avenir LT Std 45 Book" w:cs="Calibri-Bold"/>
          <w:bCs/>
          <w:color w:val="000000"/>
          <w:sz w:val="20"/>
          <w:szCs w:val="20"/>
        </w:rPr>
        <w:t xml:space="preserve"> market continues to demand exceptional interior design servi</w:t>
      </w:r>
      <w:r w:rsidR="00005B3E" w:rsidRPr="00A4184A">
        <w:rPr>
          <w:rFonts w:ascii="Avenir LT Std 45 Book" w:hAnsi="Avenir LT Std 45 Book" w:cs="Calibri-Bold"/>
          <w:bCs/>
          <w:color w:val="000000"/>
          <w:sz w:val="20"/>
          <w:szCs w:val="20"/>
        </w:rPr>
        <w:t>ces, HBA is leading the way in W</w:t>
      </w:r>
      <w:r w:rsidRPr="00A4184A">
        <w:rPr>
          <w:rFonts w:ascii="Avenir LT Std 45 Book" w:hAnsi="Avenir LT Std 45 Book" w:cs="Calibri-Bold"/>
          <w:bCs/>
          <w:color w:val="000000"/>
          <w:sz w:val="20"/>
          <w:szCs w:val="20"/>
        </w:rPr>
        <w:t xml:space="preserve">estern Europe by expanding in the </w:t>
      </w:r>
      <w:r w:rsidR="00BA2FE9" w:rsidRPr="00A4184A">
        <w:rPr>
          <w:rFonts w:ascii="Avenir LT Std 45 Book" w:hAnsi="Avenir LT Std 45 Book" w:cs="Calibri-Bold"/>
          <w:bCs/>
          <w:color w:val="000000"/>
          <w:sz w:val="20"/>
          <w:szCs w:val="20"/>
        </w:rPr>
        <w:t>intercontinental</w:t>
      </w:r>
      <w:r w:rsidRPr="00A4184A">
        <w:rPr>
          <w:rFonts w:ascii="Avenir LT Std 45 Book" w:hAnsi="Avenir LT Std 45 Book" w:cs="Calibri-Bold"/>
          <w:bCs/>
          <w:color w:val="000000"/>
          <w:sz w:val="20"/>
          <w:szCs w:val="20"/>
        </w:rPr>
        <w:t xml:space="preserve"> hub that is London,” said HBA Co-CEO Ian Carr. “With Matt White driving our HBA London office and the expansion of our specialized design offerings with HBA Residential and MUSE, we take the same approach to our firm’s growth as we do to our design </w:t>
      </w:r>
      <w:r w:rsidR="00BA2FE9" w:rsidRPr="00A4184A">
        <w:rPr>
          <w:rFonts w:ascii="Avenir LT Std 45 Book" w:hAnsi="Avenir LT Std 45 Book" w:cs="Calibri-Bold"/>
          <w:bCs/>
          <w:color w:val="000000"/>
          <w:sz w:val="20"/>
          <w:szCs w:val="20"/>
        </w:rPr>
        <w:t>philosophy</w:t>
      </w:r>
      <w:r w:rsidR="00005B3E" w:rsidRPr="00A4184A">
        <w:rPr>
          <w:rFonts w:ascii="Avenir LT Std 45 Book" w:hAnsi="Avenir LT Std 45 Book" w:cs="Calibri-Bold"/>
          <w:bCs/>
          <w:color w:val="000000"/>
          <w:sz w:val="20"/>
          <w:szCs w:val="20"/>
        </w:rPr>
        <w:t xml:space="preserve"> – we</w:t>
      </w:r>
      <w:r w:rsidRPr="00A4184A">
        <w:rPr>
          <w:rFonts w:ascii="Avenir LT Std 45 Book" w:hAnsi="Avenir LT Std 45 Book" w:cs="Calibri-Bold"/>
          <w:bCs/>
          <w:color w:val="000000"/>
          <w:sz w:val="20"/>
          <w:szCs w:val="20"/>
        </w:rPr>
        <w:t xml:space="preserve"> stay nimble and responsive to </w:t>
      </w:r>
      <w:r w:rsidR="00BA2FE9" w:rsidRPr="00A4184A">
        <w:rPr>
          <w:rFonts w:ascii="Avenir LT Std 45 Book" w:hAnsi="Avenir LT Std 45 Book" w:cs="Calibri-Bold"/>
          <w:bCs/>
          <w:color w:val="000000"/>
          <w:sz w:val="20"/>
          <w:szCs w:val="20"/>
        </w:rPr>
        <w:t>client needs and</w:t>
      </w:r>
      <w:r w:rsidR="006C2A62" w:rsidRPr="00A4184A">
        <w:rPr>
          <w:rFonts w:ascii="Avenir LT Std 45 Book" w:hAnsi="Avenir LT Std 45 Book" w:cs="Calibri-Bold"/>
          <w:bCs/>
          <w:color w:val="000000"/>
          <w:sz w:val="20"/>
          <w:szCs w:val="20"/>
        </w:rPr>
        <w:t xml:space="preserve"> always looking to</w:t>
      </w:r>
      <w:r w:rsidR="00BA2FE9" w:rsidRPr="00A4184A">
        <w:rPr>
          <w:rFonts w:ascii="Avenir LT Std 45 Book" w:hAnsi="Avenir LT Std 45 Book" w:cs="Calibri-Bold"/>
          <w:bCs/>
          <w:color w:val="000000"/>
          <w:sz w:val="20"/>
          <w:szCs w:val="20"/>
        </w:rPr>
        <w:t xml:space="preserve"> </w:t>
      </w:r>
      <w:r w:rsidRPr="00A4184A">
        <w:rPr>
          <w:rFonts w:ascii="Avenir LT Std 45 Book" w:hAnsi="Avenir LT Std 45 Book" w:cs="Calibri-Bold"/>
          <w:bCs/>
          <w:color w:val="000000"/>
          <w:sz w:val="20"/>
          <w:szCs w:val="20"/>
        </w:rPr>
        <w:t>raise the standard for design worldwide.”</w:t>
      </w:r>
    </w:p>
    <w:p w:rsidR="00574E10" w:rsidRPr="00A4184A" w:rsidRDefault="00574E10" w:rsidP="00457A2F">
      <w:pPr>
        <w:autoSpaceDE w:val="0"/>
        <w:autoSpaceDN w:val="0"/>
        <w:adjustRightInd w:val="0"/>
        <w:spacing w:after="0" w:line="240" w:lineRule="auto"/>
        <w:rPr>
          <w:rFonts w:ascii="Avenir LT Std 45 Book" w:hAnsi="Avenir LT Std 45 Book" w:cs="Calibri-Bold"/>
          <w:bCs/>
          <w:color w:val="000000"/>
          <w:sz w:val="20"/>
          <w:szCs w:val="20"/>
        </w:rPr>
      </w:pPr>
    </w:p>
    <w:p w:rsidR="00A243EC" w:rsidRPr="00A4184A" w:rsidRDefault="000864A9" w:rsidP="00A243EC">
      <w:pPr>
        <w:autoSpaceDE w:val="0"/>
        <w:autoSpaceDN w:val="0"/>
        <w:adjustRightInd w:val="0"/>
        <w:spacing w:after="0" w:line="240" w:lineRule="auto"/>
        <w:rPr>
          <w:rFonts w:ascii="Avenir LT Std 45 Book" w:hAnsi="Avenir LT Std 45 Book" w:cs="Calibri-Bold"/>
          <w:bCs/>
          <w:color w:val="000000"/>
          <w:sz w:val="20"/>
          <w:szCs w:val="20"/>
        </w:rPr>
      </w:pPr>
      <w:r w:rsidRPr="00A4184A">
        <w:rPr>
          <w:rFonts w:ascii="Avenir LT Std 45 Book" w:hAnsi="Avenir LT Std 45 Book" w:cs="Calibri-Bold"/>
          <w:bCs/>
          <w:color w:val="000000"/>
          <w:sz w:val="20"/>
          <w:szCs w:val="20"/>
        </w:rPr>
        <w:t>Matt White has been appointed</w:t>
      </w:r>
      <w:r w:rsidR="00114DE3" w:rsidRPr="00A4184A">
        <w:rPr>
          <w:rFonts w:ascii="Avenir LT Std 45 Book" w:hAnsi="Avenir LT Std 45 Book" w:cs="Calibri-Bold"/>
          <w:bCs/>
          <w:color w:val="000000"/>
          <w:sz w:val="20"/>
          <w:szCs w:val="20"/>
        </w:rPr>
        <w:t xml:space="preserve"> as</w:t>
      </w:r>
      <w:r w:rsidR="00F12CFF" w:rsidRPr="00A4184A">
        <w:rPr>
          <w:rFonts w:ascii="Avenir LT Std 45 Book" w:hAnsi="Avenir LT Std 45 Book" w:cs="Calibri-Bold"/>
          <w:bCs/>
          <w:color w:val="000000"/>
          <w:sz w:val="20"/>
          <w:szCs w:val="20"/>
        </w:rPr>
        <w:t xml:space="preserve"> </w:t>
      </w:r>
      <w:r w:rsidRPr="00A4184A">
        <w:rPr>
          <w:rFonts w:ascii="Avenir LT Std 45 Book" w:hAnsi="Avenir LT Std 45 Book" w:cs="Calibri-Bold"/>
          <w:bCs/>
          <w:color w:val="000000"/>
          <w:sz w:val="20"/>
          <w:szCs w:val="20"/>
        </w:rPr>
        <w:t>principal of HBA London</w:t>
      </w:r>
      <w:r w:rsidR="00F12CFF" w:rsidRPr="00A4184A">
        <w:rPr>
          <w:rFonts w:ascii="Avenir LT Std 45 Book" w:hAnsi="Avenir LT Std 45 Book" w:cs="Calibri-Bold"/>
          <w:bCs/>
          <w:color w:val="000000"/>
          <w:sz w:val="20"/>
          <w:szCs w:val="20"/>
        </w:rPr>
        <w:t xml:space="preserve"> to</w:t>
      </w:r>
      <w:r w:rsidRPr="00A4184A">
        <w:rPr>
          <w:rFonts w:ascii="Avenir LT Std 45 Book" w:hAnsi="Avenir LT Std 45 Book" w:cs="Calibri-Bold"/>
          <w:bCs/>
          <w:color w:val="000000"/>
          <w:sz w:val="20"/>
          <w:szCs w:val="20"/>
        </w:rPr>
        <w:t xml:space="preserve"> drive </w:t>
      </w:r>
      <w:r w:rsidR="00F03FCC" w:rsidRPr="00A4184A">
        <w:rPr>
          <w:rFonts w:ascii="Avenir LT Std 45 Book" w:hAnsi="Avenir LT Std 45 Book" w:cs="Calibri-Bold"/>
          <w:bCs/>
          <w:color w:val="000000"/>
          <w:sz w:val="20"/>
          <w:szCs w:val="20"/>
        </w:rPr>
        <w:t>development</w:t>
      </w:r>
      <w:r w:rsidRPr="00A4184A">
        <w:rPr>
          <w:rFonts w:ascii="Avenir LT Std 45 Book" w:hAnsi="Avenir LT Std 45 Book" w:cs="Calibri-Bold"/>
          <w:bCs/>
          <w:color w:val="000000"/>
          <w:sz w:val="20"/>
          <w:szCs w:val="20"/>
        </w:rPr>
        <w:t xml:space="preserve"> for </w:t>
      </w:r>
      <w:r w:rsidR="008C6274" w:rsidRPr="00A4184A">
        <w:rPr>
          <w:rFonts w:ascii="Avenir LT Std 45 Book" w:hAnsi="Avenir LT Std 45 Book" w:cs="Calibri-Bold"/>
          <w:bCs/>
          <w:color w:val="000000"/>
          <w:sz w:val="20"/>
          <w:szCs w:val="20"/>
        </w:rPr>
        <w:t>the firm</w:t>
      </w:r>
      <w:r w:rsidR="007904EA" w:rsidRPr="00A4184A">
        <w:rPr>
          <w:rFonts w:ascii="Avenir LT Std 45 Book" w:hAnsi="Avenir LT Std 45 Book" w:cs="Calibri-Bold"/>
          <w:bCs/>
          <w:color w:val="000000"/>
          <w:sz w:val="20"/>
          <w:szCs w:val="20"/>
        </w:rPr>
        <w:t xml:space="preserve"> in Europe, raising the bar in designing the finest hotels, resorts, restaurants and spas. </w:t>
      </w:r>
      <w:r w:rsidRPr="00A4184A">
        <w:rPr>
          <w:rFonts w:ascii="Avenir LT Std 45 Book" w:hAnsi="Avenir LT Std 45 Book"/>
          <w:sz w:val="20"/>
          <w:szCs w:val="20"/>
          <w:lang w:val="en-GB"/>
        </w:rPr>
        <w:t xml:space="preserve">After initially spending ten years at HBA’s Singapore and London offices, White most recently ran the U.K. office of </w:t>
      </w:r>
      <w:proofErr w:type="spellStart"/>
      <w:r w:rsidR="006942D7" w:rsidRPr="00A4184A">
        <w:rPr>
          <w:rFonts w:ascii="Avenir LT Std 45 Book" w:hAnsi="Avenir LT Std 45 Book"/>
          <w:sz w:val="20"/>
          <w:szCs w:val="20"/>
        </w:rPr>
        <w:t>Silverfox</w:t>
      </w:r>
      <w:proofErr w:type="spellEnd"/>
      <w:r w:rsidR="006942D7" w:rsidRPr="00A4184A">
        <w:rPr>
          <w:rFonts w:ascii="Avenir LT Std 45 Book" w:hAnsi="Avenir LT Std 45 Book"/>
          <w:sz w:val="20"/>
          <w:szCs w:val="20"/>
        </w:rPr>
        <w:t xml:space="preserve"> Studio</w:t>
      </w:r>
      <w:r w:rsidR="00166C9C" w:rsidRPr="00A4184A">
        <w:rPr>
          <w:rFonts w:ascii="Avenir LT Std 45 Book" w:hAnsi="Avenir LT Std 45 Book"/>
          <w:sz w:val="20"/>
          <w:szCs w:val="20"/>
        </w:rPr>
        <w:t>s</w:t>
      </w:r>
      <w:r w:rsidRPr="00A4184A">
        <w:rPr>
          <w:rFonts w:ascii="Avenir LT Std 45 Book" w:hAnsi="Avenir LT Std 45 Book"/>
          <w:sz w:val="20"/>
          <w:szCs w:val="20"/>
        </w:rPr>
        <w:t xml:space="preserve">, where he worked with luxury hospitality brands across Europe and the Middle East. White brings with him more than 25 years of luxury hospitality design experience to HBA’s London office, which </w:t>
      </w:r>
      <w:r w:rsidR="00100DB8" w:rsidRPr="00A4184A">
        <w:rPr>
          <w:rFonts w:ascii="Avenir LT Std 45 Book" w:hAnsi="Avenir LT Std 45 Book"/>
          <w:sz w:val="20"/>
          <w:szCs w:val="20"/>
        </w:rPr>
        <w:t xml:space="preserve">is currently working </w:t>
      </w:r>
      <w:r w:rsidR="008C6274" w:rsidRPr="00A4184A">
        <w:rPr>
          <w:rFonts w:ascii="Avenir LT Std 45 Book" w:hAnsi="Avenir LT Std 45 Book"/>
          <w:sz w:val="20"/>
          <w:szCs w:val="20"/>
        </w:rPr>
        <w:t>on notable</w:t>
      </w:r>
      <w:r w:rsidR="00100DB8" w:rsidRPr="00A4184A">
        <w:rPr>
          <w:rFonts w:ascii="Avenir LT Std 45 Book" w:hAnsi="Avenir LT Std 45 Book"/>
          <w:sz w:val="20"/>
          <w:szCs w:val="20"/>
        </w:rPr>
        <w:t xml:space="preserve"> projects</w:t>
      </w:r>
      <w:r w:rsidR="00F12CFF" w:rsidRPr="00A4184A">
        <w:rPr>
          <w:rFonts w:ascii="Avenir LT Std 45 Book" w:hAnsi="Avenir LT Std 45 Book"/>
          <w:sz w:val="20"/>
          <w:szCs w:val="20"/>
        </w:rPr>
        <w:t>,</w:t>
      </w:r>
      <w:r w:rsidR="006942D7" w:rsidRPr="00A4184A">
        <w:rPr>
          <w:rFonts w:ascii="Avenir LT Std 45 Book" w:hAnsi="Avenir LT Std 45 Book"/>
          <w:sz w:val="20"/>
          <w:szCs w:val="20"/>
        </w:rPr>
        <w:t xml:space="preserve"> including Four Seasons </w:t>
      </w:r>
      <w:r w:rsidR="008274B6" w:rsidRPr="00A4184A">
        <w:rPr>
          <w:rFonts w:ascii="Avenir LT Std 45 Book" w:hAnsi="Avenir LT Std 45 Book" w:cs="Calibri"/>
          <w:position w:val="1"/>
          <w:sz w:val="20"/>
          <w:szCs w:val="20"/>
        </w:rPr>
        <w:t>Hotel</w:t>
      </w:r>
      <w:r w:rsidR="008274B6" w:rsidRPr="00A4184A">
        <w:rPr>
          <w:rFonts w:ascii="Avenir LT Std 45 Book" w:hAnsi="Avenir LT Std 45 Book" w:cs="Calibri"/>
          <w:spacing w:val="-2"/>
          <w:position w:val="1"/>
          <w:sz w:val="20"/>
          <w:szCs w:val="20"/>
        </w:rPr>
        <w:t xml:space="preserve"> </w:t>
      </w:r>
      <w:r w:rsidR="008274B6" w:rsidRPr="00A4184A">
        <w:rPr>
          <w:rFonts w:ascii="Avenir LT Std 45 Book" w:hAnsi="Avenir LT Std 45 Book" w:cs="Calibri"/>
          <w:position w:val="1"/>
          <w:sz w:val="20"/>
          <w:szCs w:val="20"/>
        </w:rPr>
        <w:t>Kingdom</w:t>
      </w:r>
      <w:r w:rsidR="008274B6" w:rsidRPr="00A4184A">
        <w:rPr>
          <w:rFonts w:ascii="Avenir LT Std 45 Book" w:hAnsi="Avenir LT Std 45 Book" w:cs="Calibri"/>
          <w:spacing w:val="-4"/>
          <w:position w:val="1"/>
          <w:sz w:val="20"/>
          <w:szCs w:val="20"/>
        </w:rPr>
        <w:t xml:space="preserve"> </w:t>
      </w:r>
      <w:r w:rsidR="008274B6" w:rsidRPr="00A4184A">
        <w:rPr>
          <w:rFonts w:ascii="Avenir LT Std 45 Book" w:hAnsi="Avenir LT Std 45 Book" w:cs="Calibri"/>
          <w:position w:val="1"/>
          <w:sz w:val="20"/>
          <w:szCs w:val="20"/>
        </w:rPr>
        <w:t>Towers</w:t>
      </w:r>
      <w:r w:rsidR="008274B6" w:rsidRPr="00A4184A">
        <w:rPr>
          <w:rFonts w:ascii="Avenir LT Std 45 Book" w:hAnsi="Avenir LT Std 45 Book" w:cs="Calibri"/>
          <w:spacing w:val="-4"/>
          <w:position w:val="1"/>
          <w:sz w:val="20"/>
          <w:szCs w:val="20"/>
        </w:rPr>
        <w:t xml:space="preserve"> </w:t>
      </w:r>
      <w:r w:rsidR="008274B6" w:rsidRPr="00A4184A">
        <w:rPr>
          <w:rFonts w:ascii="Avenir LT Std 45 Book" w:hAnsi="Avenir LT Std 45 Book" w:cs="Calibri"/>
          <w:position w:val="1"/>
          <w:sz w:val="20"/>
          <w:szCs w:val="20"/>
        </w:rPr>
        <w:t xml:space="preserve">Jeddah, St. Regis Palm </w:t>
      </w:r>
      <w:r w:rsidR="00166C9C" w:rsidRPr="00A4184A">
        <w:rPr>
          <w:rFonts w:ascii="Avenir LT Std 45 Book" w:hAnsi="Avenir LT Std 45 Book" w:cs="Calibri"/>
          <w:position w:val="1"/>
          <w:sz w:val="20"/>
          <w:szCs w:val="20"/>
        </w:rPr>
        <w:t>Dubai, Waldorf Astoria Doha</w:t>
      </w:r>
      <w:r w:rsidR="008274B6" w:rsidRPr="00A4184A">
        <w:rPr>
          <w:rFonts w:ascii="Avenir LT Std 45 Book" w:hAnsi="Avenir LT Std 45 Book" w:cs="Calibri"/>
          <w:position w:val="1"/>
          <w:sz w:val="20"/>
          <w:szCs w:val="20"/>
        </w:rPr>
        <w:t xml:space="preserve"> and The </w:t>
      </w:r>
      <w:r w:rsidR="00736F06" w:rsidRPr="00A4184A">
        <w:rPr>
          <w:rFonts w:ascii="Avenir LT Std 45 Book" w:hAnsi="Avenir LT Std 45 Book" w:cs="Calibri"/>
          <w:sz w:val="20"/>
          <w:szCs w:val="20"/>
        </w:rPr>
        <w:t>Ritz-</w:t>
      </w:r>
      <w:r w:rsidR="008274B6" w:rsidRPr="00A4184A">
        <w:rPr>
          <w:rFonts w:ascii="Avenir LT Std 45 Book" w:hAnsi="Avenir LT Std 45 Book" w:cs="Calibri"/>
          <w:sz w:val="20"/>
          <w:szCs w:val="20"/>
        </w:rPr>
        <w:t xml:space="preserve">Carlton Tunis. </w:t>
      </w:r>
    </w:p>
    <w:p w:rsidR="008274B6" w:rsidRPr="00A4184A" w:rsidRDefault="008274B6" w:rsidP="00A243EC">
      <w:pPr>
        <w:autoSpaceDE w:val="0"/>
        <w:autoSpaceDN w:val="0"/>
        <w:adjustRightInd w:val="0"/>
        <w:spacing w:after="0" w:line="240" w:lineRule="auto"/>
        <w:rPr>
          <w:rFonts w:ascii="Avenir LT Std 45 Book" w:hAnsi="Avenir LT Std 45 Book"/>
          <w:sz w:val="20"/>
          <w:szCs w:val="20"/>
        </w:rPr>
      </w:pPr>
    </w:p>
    <w:p w:rsidR="009B31CF" w:rsidRPr="00A4184A" w:rsidRDefault="00720659" w:rsidP="009B31CF">
      <w:pPr>
        <w:rPr>
          <w:rFonts w:ascii="Avenir LT Std 45 Book" w:hAnsi="Avenir LT Std 45 Book"/>
          <w:sz w:val="20"/>
          <w:szCs w:val="20"/>
        </w:rPr>
      </w:pPr>
      <w:r w:rsidRPr="00A4184A">
        <w:rPr>
          <w:rFonts w:ascii="Avenir LT Std 45 Book" w:hAnsi="Avenir LT Std 45 Book"/>
          <w:sz w:val="20"/>
          <w:szCs w:val="20"/>
        </w:rPr>
        <w:t xml:space="preserve">Helmed by HBA visionaries Inge Moore and Nathan Hutchins, </w:t>
      </w:r>
      <w:r w:rsidR="009B31CF" w:rsidRPr="00A4184A">
        <w:rPr>
          <w:rFonts w:ascii="Avenir LT Std 45 Book" w:hAnsi="Avenir LT Std 45 Book"/>
          <w:sz w:val="20"/>
          <w:szCs w:val="20"/>
        </w:rPr>
        <w:t>MUSE</w:t>
      </w:r>
      <w:r w:rsidRPr="00A4184A">
        <w:rPr>
          <w:rFonts w:ascii="Avenir LT Std 45 Book" w:hAnsi="Avenir LT Std 45 Book"/>
          <w:sz w:val="20"/>
          <w:szCs w:val="20"/>
        </w:rPr>
        <w:t xml:space="preserve"> will serve as a</w:t>
      </w:r>
      <w:r w:rsidR="009B31CF" w:rsidRPr="00A4184A">
        <w:rPr>
          <w:rFonts w:ascii="Avenir LT Std 45 Book" w:hAnsi="Avenir LT Std 45 Book"/>
          <w:sz w:val="20"/>
          <w:szCs w:val="20"/>
        </w:rPr>
        <w:t xml:space="preserve"> </w:t>
      </w:r>
      <w:r w:rsidR="006C2A62" w:rsidRPr="00A4184A">
        <w:rPr>
          <w:rFonts w:ascii="Avenir LT Std 45 Book" w:hAnsi="Avenir LT Std 45 Book"/>
          <w:sz w:val="20"/>
          <w:szCs w:val="20"/>
        </w:rPr>
        <w:t>specialty design</w:t>
      </w:r>
      <w:r w:rsidR="009B31CF" w:rsidRPr="00A4184A">
        <w:rPr>
          <w:rFonts w:ascii="Avenir LT Std 45 Book" w:hAnsi="Avenir LT Std 45 Book"/>
          <w:sz w:val="20"/>
          <w:szCs w:val="20"/>
        </w:rPr>
        <w:t xml:space="preserve"> studio focusing</w:t>
      </w:r>
      <w:r w:rsidR="009E2394" w:rsidRPr="00A4184A">
        <w:rPr>
          <w:rFonts w:ascii="Avenir LT Std 45 Book" w:hAnsi="Avenir LT Std 45 Book"/>
          <w:sz w:val="20"/>
          <w:szCs w:val="20"/>
        </w:rPr>
        <w:t xml:space="preserve"> on</w:t>
      </w:r>
      <w:r w:rsidR="009B31CF" w:rsidRPr="00A4184A">
        <w:rPr>
          <w:rFonts w:ascii="Avenir LT Std 45 Book" w:hAnsi="Avenir LT Std 45 Book"/>
          <w:sz w:val="20"/>
          <w:szCs w:val="20"/>
        </w:rPr>
        <w:t xml:space="preserve"> one-off,</w:t>
      </w:r>
      <w:r w:rsidR="007D1672" w:rsidRPr="00A4184A">
        <w:rPr>
          <w:rFonts w:ascii="Avenir LT Std 45 Book" w:hAnsi="Avenir LT Std 45 Book"/>
          <w:sz w:val="20"/>
          <w:szCs w:val="20"/>
        </w:rPr>
        <w:t xml:space="preserve"> high-concept boutique projects. </w:t>
      </w:r>
      <w:r w:rsidR="00496C84" w:rsidRPr="00A4184A">
        <w:rPr>
          <w:rFonts w:ascii="Avenir LT Std 45 Book" w:hAnsi="Avenir LT Std 45 Book"/>
          <w:sz w:val="20"/>
          <w:szCs w:val="20"/>
        </w:rPr>
        <w:t>Opening in</w:t>
      </w:r>
      <w:r w:rsidR="009B31CF" w:rsidRPr="00A4184A">
        <w:rPr>
          <w:rFonts w:ascii="Avenir LT Std 45 Book" w:hAnsi="Avenir LT Std 45 Book"/>
          <w:sz w:val="20"/>
          <w:szCs w:val="20"/>
        </w:rPr>
        <w:t xml:space="preserve"> </w:t>
      </w:r>
      <w:r w:rsidR="007D1672" w:rsidRPr="00A4184A">
        <w:rPr>
          <w:rFonts w:ascii="Avenir LT Std 45 Book" w:hAnsi="Avenir LT Std 45 Book"/>
          <w:sz w:val="20"/>
          <w:szCs w:val="20"/>
        </w:rPr>
        <w:t xml:space="preserve">London in </w:t>
      </w:r>
      <w:r w:rsidR="009B31CF" w:rsidRPr="00A4184A">
        <w:rPr>
          <w:rFonts w:ascii="Avenir LT Std 45 Book" w:hAnsi="Avenir LT Std 45 Book"/>
          <w:sz w:val="20"/>
          <w:szCs w:val="20"/>
        </w:rPr>
        <w:t>early 2017</w:t>
      </w:r>
      <w:r w:rsidR="007D1672" w:rsidRPr="00A4184A">
        <w:rPr>
          <w:rFonts w:ascii="Avenir LT Std 45 Book" w:hAnsi="Avenir LT Std 45 Book"/>
          <w:sz w:val="20"/>
          <w:szCs w:val="20"/>
        </w:rPr>
        <w:t xml:space="preserve">, </w:t>
      </w:r>
      <w:r w:rsidR="009B31CF" w:rsidRPr="00A4184A">
        <w:rPr>
          <w:rFonts w:ascii="Avenir LT Std 45 Book" w:hAnsi="Avenir LT Std 45 Book"/>
          <w:sz w:val="20"/>
          <w:szCs w:val="20"/>
        </w:rPr>
        <w:t xml:space="preserve">MUSE will </w:t>
      </w:r>
      <w:r w:rsidR="00496C84" w:rsidRPr="00A4184A">
        <w:rPr>
          <w:rFonts w:ascii="Avenir LT Std 45 Book" w:hAnsi="Avenir LT Std 45 Book"/>
          <w:sz w:val="20"/>
          <w:szCs w:val="20"/>
        </w:rPr>
        <w:t xml:space="preserve">cater to clients seeking </w:t>
      </w:r>
      <w:r w:rsidR="009B31CF" w:rsidRPr="00A4184A">
        <w:rPr>
          <w:rFonts w:ascii="Avenir LT Std 45 Book" w:hAnsi="Avenir LT Std 45 Book"/>
          <w:sz w:val="20"/>
          <w:szCs w:val="20"/>
        </w:rPr>
        <w:t>specialized</w:t>
      </w:r>
      <w:r w:rsidR="00496C84" w:rsidRPr="00A4184A">
        <w:rPr>
          <w:rFonts w:ascii="Avenir LT Std 45 Book" w:hAnsi="Avenir LT Std 45 Book"/>
          <w:sz w:val="20"/>
          <w:szCs w:val="20"/>
        </w:rPr>
        <w:t xml:space="preserve"> and</w:t>
      </w:r>
      <w:r w:rsidR="009B31CF" w:rsidRPr="00A4184A">
        <w:rPr>
          <w:rFonts w:ascii="Avenir LT Std 45 Book" w:hAnsi="Avenir LT Std 45 Book"/>
          <w:sz w:val="20"/>
          <w:szCs w:val="20"/>
        </w:rPr>
        <w:t xml:space="preserve"> </w:t>
      </w:r>
      <w:r w:rsidR="006C2A62" w:rsidRPr="00A4184A">
        <w:rPr>
          <w:rFonts w:ascii="Avenir LT Std 45 Book" w:hAnsi="Avenir LT Std 45 Book"/>
          <w:sz w:val="20"/>
          <w:szCs w:val="20"/>
        </w:rPr>
        <w:t xml:space="preserve">bespoke projects. </w:t>
      </w:r>
    </w:p>
    <w:p w:rsidR="009B31CF" w:rsidRPr="00A4184A" w:rsidRDefault="00A4184A" w:rsidP="009B31CF">
      <w:pPr>
        <w:autoSpaceDE w:val="0"/>
        <w:autoSpaceDN w:val="0"/>
        <w:adjustRightInd w:val="0"/>
        <w:spacing w:after="0" w:line="240" w:lineRule="auto"/>
        <w:rPr>
          <w:rFonts w:ascii="Avenir LT Std 45 Book" w:hAnsi="Avenir LT Std 45 Book" w:cs="Calibri"/>
          <w:color w:val="000000"/>
          <w:sz w:val="20"/>
          <w:szCs w:val="20"/>
        </w:rPr>
      </w:pPr>
      <w:hyperlink r:id="rId7" w:history="1">
        <w:r w:rsidR="009B31CF" w:rsidRPr="00A4184A">
          <w:rPr>
            <w:rStyle w:val="Hyperlink"/>
            <w:rFonts w:ascii="Avenir LT Std 45 Book" w:hAnsi="Avenir LT Std 45 Book" w:cs="Calibri-Bold"/>
            <w:bCs/>
            <w:sz w:val="20"/>
            <w:szCs w:val="20"/>
          </w:rPr>
          <w:t>HBA Residential</w:t>
        </w:r>
      </w:hyperlink>
      <w:r w:rsidR="009B31CF" w:rsidRPr="00A4184A">
        <w:rPr>
          <w:rFonts w:ascii="Avenir LT Std 45 Book" w:hAnsi="Avenir LT Std 45 Book" w:cs="Calibri-Bold"/>
          <w:bCs/>
          <w:color w:val="000000"/>
          <w:sz w:val="20"/>
          <w:szCs w:val="20"/>
        </w:rPr>
        <w:t xml:space="preserve">, HBA’s ultra-high-end residential design division has opened its second international office strategically located in west London. </w:t>
      </w:r>
      <w:r w:rsidR="00A77BF0" w:rsidRPr="00A4184A">
        <w:rPr>
          <w:rFonts w:ascii="Avenir LT Std 45 Book" w:hAnsi="Avenir LT Std 45 Book" w:cs="Calibri-Bold"/>
          <w:bCs/>
          <w:color w:val="000000"/>
          <w:sz w:val="20"/>
          <w:szCs w:val="20"/>
        </w:rPr>
        <w:t xml:space="preserve">Creating </w:t>
      </w:r>
      <w:r w:rsidR="009B31CF" w:rsidRPr="00A4184A">
        <w:rPr>
          <w:rFonts w:ascii="Avenir LT Std 45 Book" w:hAnsi="Avenir LT Std 45 Book" w:cs="Calibri-Bold"/>
          <w:bCs/>
          <w:color w:val="000000"/>
          <w:sz w:val="20"/>
          <w:szCs w:val="20"/>
        </w:rPr>
        <w:t xml:space="preserve">the world’s finest residences, HBA Residential </w:t>
      </w:r>
      <w:r w:rsidR="009B31CF" w:rsidRPr="00A4184A">
        <w:rPr>
          <w:rFonts w:ascii="Avenir LT Std 45 Book" w:hAnsi="Avenir LT Std 45 Book" w:cs="Calibri"/>
          <w:color w:val="000000"/>
          <w:sz w:val="20"/>
          <w:szCs w:val="20"/>
        </w:rPr>
        <w:t xml:space="preserve">brings its signature styling to private clients and developers of elite private villas, penthouses, luxury buildings and homes. </w:t>
      </w:r>
      <w:r w:rsidR="00A77BF0" w:rsidRPr="00A4184A">
        <w:rPr>
          <w:rFonts w:ascii="Avenir LT Std 45 Book" w:hAnsi="Avenir LT Std 45 Book" w:cs="Calibri"/>
          <w:color w:val="000000"/>
          <w:sz w:val="20"/>
          <w:szCs w:val="20"/>
        </w:rPr>
        <w:t xml:space="preserve">The firm’s second office will be spearheaded </w:t>
      </w:r>
      <w:r w:rsidR="009B31CF" w:rsidRPr="00A4184A">
        <w:rPr>
          <w:rFonts w:ascii="Avenir LT Std 45 Book" w:hAnsi="Avenir LT Std 45 Book" w:cs="Calibri"/>
          <w:color w:val="000000"/>
          <w:sz w:val="20"/>
          <w:szCs w:val="20"/>
        </w:rPr>
        <w:t>by Chris Godfrey, global principal of HBA Residential</w:t>
      </w:r>
      <w:r w:rsidR="00A77BF0" w:rsidRPr="00A4184A">
        <w:rPr>
          <w:rFonts w:ascii="Avenir LT Std 45 Book" w:hAnsi="Avenir LT Std 45 Book" w:cs="Calibri"/>
          <w:color w:val="000000"/>
          <w:sz w:val="20"/>
          <w:szCs w:val="20"/>
        </w:rPr>
        <w:t xml:space="preserve"> and cater </w:t>
      </w:r>
      <w:r w:rsidR="009B31CF" w:rsidRPr="00A4184A">
        <w:rPr>
          <w:rFonts w:ascii="Avenir LT Std 45 Book" w:hAnsi="Avenir LT Std 45 Book" w:cs="Calibri"/>
          <w:color w:val="000000"/>
          <w:sz w:val="20"/>
          <w:szCs w:val="20"/>
        </w:rPr>
        <w:t xml:space="preserve">to clientele throughout </w:t>
      </w:r>
      <w:r w:rsidR="00A77BF0" w:rsidRPr="00A4184A">
        <w:rPr>
          <w:rFonts w:ascii="Avenir LT Std 45 Book" w:hAnsi="Avenir LT Std 45 Book" w:cs="Calibri"/>
          <w:color w:val="000000"/>
          <w:sz w:val="20"/>
          <w:szCs w:val="20"/>
        </w:rPr>
        <w:t>Europe</w:t>
      </w:r>
      <w:r w:rsidR="009B31CF" w:rsidRPr="00A4184A">
        <w:rPr>
          <w:rFonts w:ascii="Avenir LT Std 45 Book" w:hAnsi="Avenir LT Std 45 Book" w:cs="Calibri"/>
          <w:color w:val="000000"/>
          <w:sz w:val="20"/>
          <w:szCs w:val="20"/>
        </w:rPr>
        <w:t xml:space="preserve"> and internationally, offering a global approach to holistic residential design. </w:t>
      </w:r>
      <w:r w:rsidR="001A10B9" w:rsidRPr="00A4184A">
        <w:rPr>
          <w:rFonts w:ascii="Avenir LT Std 45 Book" w:hAnsi="Avenir LT Std 45 Book" w:cs="Calibri"/>
          <w:color w:val="000000"/>
          <w:sz w:val="20"/>
          <w:szCs w:val="20"/>
        </w:rPr>
        <w:t xml:space="preserve">The firm is currently working </w:t>
      </w:r>
      <w:r w:rsidR="00180919" w:rsidRPr="00A4184A">
        <w:rPr>
          <w:rFonts w:ascii="Avenir LT Std 45 Book" w:hAnsi="Avenir LT Std 45 Book" w:cs="Calibri"/>
          <w:color w:val="000000"/>
          <w:sz w:val="20"/>
          <w:szCs w:val="20"/>
        </w:rPr>
        <w:t xml:space="preserve">on </w:t>
      </w:r>
      <w:r w:rsidR="001A10B9" w:rsidRPr="00A4184A">
        <w:rPr>
          <w:rFonts w:ascii="Avenir LT Std 45 Book" w:hAnsi="Avenir LT Std 45 Book" w:cs="Calibri"/>
          <w:color w:val="000000"/>
          <w:sz w:val="20"/>
          <w:szCs w:val="20"/>
        </w:rPr>
        <w:t>private residences spanning India, China</w:t>
      </w:r>
      <w:r w:rsidR="00A77BF0" w:rsidRPr="00A4184A">
        <w:rPr>
          <w:rFonts w:ascii="Avenir LT Std 45 Book" w:hAnsi="Avenir LT Std 45 Book" w:cs="Calibri"/>
          <w:color w:val="000000"/>
          <w:sz w:val="20"/>
          <w:szCs w:val="20"/>
        </w:rPr>
        <w:t>, Azerbaijan</w:t>
      </w:r>
      <w:r w:rsidR="001A10B9" w:rsidRPr="00A4184A">
        <w:rPr>
          <w:rFonts w:ascii="Avenir LT Std 45 Book" w:hAnsi="Avenir LT Std 45 Book" w:cs="Calibri"/>
          <w:color w:val="000000"/>
          <w:sz w:val="20"/>
          <w:szCs w:val="20"/>
        </w:rPr>
        <w:t xml:space="preserve"> and the United Arab Emirates. </w:t>
      </w:r>
    </w:p>
    <w:p w:rsidR="00457A2F" w:rsidRPr="00A4184A" w:rsidRDefault="00457A2F" w:rsidP="007355CD">
      <w:pPr>
        <w:autoSpaceDE w:val="0"/>
        <w:autoSpaceDN w:val="0"/>
        <w:adjustRightInd w:val="0"/>
        <w:spacing w:after="0" w:line="240" w:lineRule="auto"/>
        <w:jc w:val="center"/>
        <w:rPr>
          <w:rFonts w:ascii="Avenir LT Std 45 Book" w:hAnsi="Avenir LT Std 45 Book" w:cs="Calibri-Bold"/>
          <w:bCs/>
          <w:i/>
          <w:color w:val="000000"/>
          <w:sz w:val="20"/>
          <w:szCs w:val="20"/>
        </w:rPr>
      </w:pPr>
    </w:p>
    <w:p w:rsidR="00A41562" w:rsidRPr="00A4184A" w:rsidRDefault="00A41562" w:rsidP="00A41562">
      <w:pPr>
        <w:adjustRightInd w:val="0"/>
        <w:snapToGrid w:val="0"/>
        <w:spacing w:after="0" w:line="240" w:lineRule="auto"/>
        <w:ind w:right="4"/>
        <w:jc w:val="center"/>
        <w:rPr>
          <w:rFonts w:ascii="Avenir LT Std 45 Book" w:hAnsi="Avenir LT Std 45 Book" w:cstheme="minorHAnsi"/>
          <w:b/>
          <w:color w:val="000000"/>
          <w:sz w:val="20"/>
          <w:szCs w:val="20"/>
        </w:rPr>
      </w:pPr>
      <w:r w:rsidRPr="00A4184A">
        <w:rPr>
          <w:rFonts w:ascii="Avenir LT Std 45 Book" w:hAnsi="Avenir LT Std 45 Book" w:cstheme="minorHAnsi"/>
          <w:b/>
          <w:color w:val="000000"/>
          <w:sz w:val="20"/>
          <w:szCs w:val="20"/>
        </w:rPr>
        <w:t>###</w:t>
      </w:r>
    </w:p>
    <w:p w:rsidR="00A41562" w:rsidRPr="00A4184A" w:rsidRDefault="00A41562" w:rsidP="00A41562">
      <w:pPr>
        <w:adjustRightInd w:val="0"/>
        <w:snapToGrid w:val="0"/>
        <w:spacing w:after="0" w:line="240" w:lineRule="auto"/>
        <w:ind w:right="4"/>
        <w:jc w:val="center"/>
        <w:rPr>
          <w:rFonts w:ascii="Avenir LT Std 45 Book" w:hAnsi="Avenir LT Std 45 Book" w:cstheme="minorHAnsi"/>
          <w:b/>
          <w:color w:val="000000"/>
          <w:sz w:val="20"/>
          <w:szCs w:val="20"/>
        </w:rPr>
      </w:pPr>
    </w:p>
    <w:p w:rsidR="00A35085" w:rsidRPr="00A4184A" w:rsidRDefault="00A35085" w:rsidP="00A35085">
      <w:pPr>
        <w:spacing w:after="0"/>
        <w:jc w:val="both"/>
        <w:rPr>
          <w:rFonts w:ascii="Avenir LT Std 45 Book" w:hAnsi="Avenir LT Std 45 Book"/>
          <w:sz w:val="20"/>
          <w:szCs w:val="20"/>
        </w:rPr>
      </w:pPr>
      <w:r w:rsidRPr="00A4184A">
        <w:rPr>
          <w:rFonts w:ascii="Avenir LT Std 45 Book" w:hAnsi="Avenir LT Std 45 Book"/>
          <w:b/>
          <w:bCs/>
          <w:sz w:val="20"/>
          <w:szCs w:val="20"/>
        </w:rPr>
        <w:t xml:space="preserve">About Hirsch </w:t>
      </w:r>
      <w:proofErr w:type="spellStart"/>
      <w:r w:rsidRPr="00A4184A">
        <w:rPr>
          <w:rFonts w:ascii="Avenir LT Std 45 Book" w:hAnsi="Avenir LT Std 45 Book"/>
          <w:b/>
          <w:bCs/>
          <w:sz w:val="20"/>
          <w:szCs w:val="20"/>
        </w:rPr>
        <w:t>Bedner</w:t>
      </w:r>
      <w:proofErr w:type="spellEnd"/>
      <w:r w:rsidRPr="00A4184A">
        <w:rPr>
          <w:rFonts w:ascii="Avenir LT Std 45 Book" w:hAnsi="Avenir LT Std 45 Book"/>
          <w:b/>
          <w:bCs/>
          <w:sz w:val="20"/>
          <w:szCs w:val="20"/>
        </w:rPr>
        <w:t xml:space="preserve"> Associates</w:t>
      </w:r>
      <w:r w:rsidR="00A4184A">
        <w:rPr>
          <w:rFonts w:ascii="Avenir LT Std 45 Book" w:hAnsi="Avenir LT Std 45 Book"/>
          <w:b/>
          <w:bCs/>
          <w:sz w:val="20"/>
          <w:szCs w:val="20"/>
        </w:rPr>
        <w:t xml:space="preserve"> (HBA)</w:t>
      </w:r>
      <w:r w:rsidRPr="00A4184A">
        <w:rPr>
          <w:rFonts w:ascii="Avenir LT Std 45 Book" w:hAnsi="Avenir LT Std 45 Book"/>
          <w:b/>
          <w:bCs/>
          <w:sz w:val="20"/>
          <w:szCs w:val="20"/>
        </w:rPr>
        <w:t xml:space="preserve">: </w:t>
      </w:r>
      <w:r w:rsidRPr="00A4184A">
        <w:rPr>
          <w:rFonts w:ascii="Avenir LT Std 45 Book" w:hAnsi="Avenir LT Std 45 Book"/>
          <w:sz w:val="20"/>
          <w:szCs w:val="20"/>
        </w:rPr>
        <w:t xml:space="preserve">World-renowned as the “Number 1 Hospitality Design Firm” by </w:t>
      </w:r>
      <w:r w:rsidRPr="00A4184A">
        <w:rPr>
          <w:rFonts w:ascii="Avenir LT Std 45 Book" w:hAnsi="Avenir LT Std 45 Book"/>
          <w:i/>
          <w:iCs/>
          <w:sz w:val="20"/>
          <w:szCs w:val="20"/>
        </w:rPr>
        <w:t>Interior Design,</w:t>
      </w:r>
      <w:r w:rsidRPr="00A4184A">
        <w:rPr>
          <w:rFonts w:ascii="Avenir LT Std 45 Book" w:hAnsi="Avenir LT Std 45 Book"/>
          <w:sz w:val="20"/>
          <w:szCs w:val="20"/>
        </w:rPr>
        <w:t xml:space="preserve"> </w:t>
      </w:r>
      <w:r w:rsidR="00A4184A">
        <w:rPr>
          <w:rFonts w:ascii="Avenir LT Std 45 Book" w:hAnsi="Avenir LT Std 45 Book"/>
          <w:sz w:val="20"/>
          <w:szCs w:val="20"/>
        </w:rPr>
        <w:t>HBA</w:t>
      </w:r>
      <w:r w:rsidRPr="00A4184A">
        <w:rPr>
          <w:rFonts w:ascii="Avenir LT Std 45 Book" w:hAnsi="Avenir LT Std 45 Book"/>
          <w:sz w:val="20"/>
          <w:szCs w:val="20"/>
        </w:rPr>
        <w:t xml:space="preserve"> unveils the world</w:t>
      </w:r>
      <w:r w:rsidRPr="00A4184A">
        <w:rPr>
          <w:rFonts w:ascii="Arial" w:hAnsi="Arial" w:cs="Arial"/>
          <w:sz w:val="20"/>
          <w:szCs w:val="20"/>
        </w:rPr>
        <w:t>′</w:t>
      </w:r>
      <w:r w:rsidRPr="00A4184A">
        <w:rPr>
          <w:rFonts w:ascii="Avenir LT Std 45 Book" w:hAnsi="Avenir LT Std 45 Book"/>
          <w:sz w:val="20"/>
          <w:szCs w:val="20"/>
        </w:rPr>
        <w:t xml:space="preserve">s most anticipated hotels, resorts, casinos and spas. In 2015, HBA was honored by </w:t>
      </w:r>
      <w:r w:rsidRPr="00A4184A">
        <w:rPr>
          <w:rFonts w:ascii="Avenir LT Std 45 Book" w:hAnsi="Avenir LT Std 45 Book"/>
          <w:i/>
          <w:iCs/>
          <w:sz w:val="20"/>
          <w:szCs w:val="20"/>
        </w:rPr>
        <w:t>Boutique Design's</w:t>
      </w:r>
      <w:r w:rsidRPr="00A4184A">
        <w:rPr>
          <w:rFonts w:ascii="Avenir LT Std 45 Book" w:hAnsi="Avenir LT Std 45 Book"/>
          <w:sz w:val="20"/>
          <w:szCs w:val="20"/>
        </w:rPr>
        <w:t xml:space="preserve"> Gold Key Awards, </w:t>
      </w:r>
      <w:r w:rsidRPr="00A4184A">
        <w:rPr>
          <w:rFonts w:ascii="Avenir LT Std 45 Book" w:hAnsi="Avenir LT Std 45 Book"/>
          <w:i/>
          <w:iCs/>
          <w:sz w:val="20"/>
          <w:szCs w:val="20"/>
        </w:rPr>
        <w:t>Hospitality Design's</w:t>
      </w:r>
      <w:r w:rsidRPr="00A4184A">
        <w:rPr>
          <w:rFonts w:ascii="Avenir LT Std 45 Book" w:hAnsi="Avenir LT Std 45 Book"/>
          <w:sz w:val="20"/>
          <w:szCs w:val="20"/>
        </w:rPr>
        <w:t> Platinum Circle Awards, Best Interiors of Latin America and the Caribbean, I Design Awards and the China Hotel Starlight Awards. Leading the hotel design industry since 1965, HBA remains keenly attuned to the pulse of changing industry trends governed by today’s sophisticated traveler. The company</w:t>
      </w:r>
      <w:r w:rsidRPr="00A4184A">
        <w:rPr>
          <w:rFonts w:ascii="Arial" w:hAnsi="Arial" w:cs="Arial"/>
          <w:sz w:val="20"/>
          <w:szCs w:val="20"/>
        </w:rPr>
        <w:t>′</w:t>
      </w:r>
      <w:r w:rsidRPr="00A4184A">
        <w:rPr>
          <w:rFonts w:ascii="Avenir LT Std 45 Book" w:hAnsi="Avenir LT Std 45 Book"/>
          <w:sz w:val="20"/>
          <w:szCs w:val="20"/>
        </w:rPr>
        <w:t>s international presence, depth of experience, and detailed industry knowledge enables them to identify interior design trends at their source, make definitive predictions about new directions and innovations, and influence design standards at a global level. HBA</w:t>
      </w:r>
      <w:r w:rsidRPr="00A4184A">
        <w:rPr>
          <w:rFonts w:ascii="Arial" w:hAnsi="Arial" w:cs="Arial"/>
          <w:sz w:val="20"/>
          <w:szCs w:val="20"/>
        </w:rPr>
        <w:t>′</w:t>
      </w:r>
      <w:r w:rsidRPr="00A4184A">
        <w:rPr>
          <w:rFonts w:ascii="Avenir LT Std 45 Book" w:hAnsi="Avenir LT Std 45 Book"/>
          <w:sz w:val="20"/>
          <w:szCs w:val="20"/>
        </w:rPr>
        <w:t>s ultimate objective is to add value, raise standards and enhance the brand of a project</w:t>
      </w:r>
      <w:r w:rsidRPr="00A4184A">
        <w:rPr>
          <w:rFonts w:ascii="Avenir LT Std 45 Book" w:hAnsi="Avenir LT Std 45 Book" w:cs="Avenir LT Std 45 Book"/>
          <w:sz w:val="20"/>
          <w:szCs w:val="20"/>
        </w:rPr>
        <w:t>’</w:t>
      </w:r>
      <w:r w:rsidRPr="00A4184A">
        <w:rPr>
          <w:rFonts w:ascii="Avenir LT Std 45 Book" w:hAnsi="Avenir LT Std 45 Book"/>
          <w:sz w:val="20"/>
          <w:szCs w:val="20"/>
        </w:rPr>
        <w:t>s owner and operator. </w:t>
      </w:r>
    </w:p>
    <w:p w:rsidR="00A35085" w:rsidRPr="00A4184A" w:rsidRDefault="00A35085" w:rsidP="00A35085">
      <w:pPr>
        <w:spacing w:after="0"/>
        <w:jc w:val="both"/>
        <w:rPr>
          <w:rFonts w:ascii="Avenir LT Std 45 Book" w:hAnsi="Avenir LT Std 45 Book"/>
          <w:sz w:val="20"/>
          <w:szCs w:val="20"/>
        </w:rPr>
      </w:pPr>
    </w:p>
    <w:p w:rsidR="00A35085" w:rsidRPr="00A4184A" w:rsidRDefault="00A35085" w:rsidP="00A35085">
      <w:pPr>
        <w:spacing w:after="0"/>
        <w:jc w:val="both"/>
        <w:rPr>
          <w:rFonts w:ascii="Avenir LT Std 45 Book" w:hAnsi="Avenir LT Std 45 Book"/>
          <w:sz w:val="20"/>
          <w:szCs w:val="20"/>
        </w:rPr>
      </w:pPr>
      <w:r w:rsidRPr="00A4184A">
        <w:rPr>
          <w:rFonts w:ascii="Avenir LT Std 45 Book" w:hAnsi="Avenir LT Std 45 Book"/>
          <w:sz w:val="20"/>
          <w:szCs w:val="20"/>
        </w:rPr>
        <w:lastRenderedPageBreak/>
        <w:t>HBA creates the signature looks of today</w:t>
      </w:r>
      <w:r w:rsidRPr="00A4184A">
        <w:rPr>
          <w:rFonts w:ascii="Arial" w:hAnsi="Arial" w:cs="Arial"/>
          <w:sz w:val="20"/>
          <w:szCs w:val="20"/>
        </w:rPr>
        <w:t>′</w:t>
      </w:r>
      <w:r w:rsidRPr="00A4184A">
        <w:rPr>
          <w:rFonts w:ascii="Avenir LT Std 45 Book" w:hAnsi="Avenir LT Std 45 Book"/>
          <w:sz w:val="20"/>
          <w:szCs w:val="20"/>
        </w:rPr>
        <w:t>s luxury brands, independent contemporary boutique hotels, urban resorts spas, world-class residences, restaurants, and casinos. From continent to continent, each HBA interior is the result of a unique and sensitive response to location, architecture, and client vision. With more than 1,500 designers around the globe in 23 offices and a recent expansion in several locations in Asia, HBA is a true global company. HBA</w:t>
      </w:r>
      <w:r w:rsidRPr="00A4184A">
        <w:rPr>
          <w:rFonts w:ascii="Arial" w:hAnsi="Arial" w:cs="Arial"/>
          <w:sz w:val="20"/>
          <w:szCs w:val="20"/>
        </w:rPr>
        <w:t>′</w:t>
      </w:r>
      <w:r w:rsidRPr="00A4184A">
        <w:rPr>
          <w:rFonts w:ascii="Avenir LT Std 45 Book" w:hAnsi="Avenir LT Std 45 Book"/>
          <w:sz w:val="20"/>
          <w:szCs w:val="20"/>
        </w:rPr>
        <w:t xml:space="preserve">s international presence, combined with its extensive knowledge of the interior design industry, has facilitated the ability to rewrite the language of design with each new project. In the past six years, the firm has launched six additional divisions, including </w:t>
      </w:r>
      <w:hyperlink r:id="rId8" w:history="1">
        <w:r w:rsidRPr="00A4184A">
          <w:rPr>
            <w:rStyle w:val="Hyperlink"/>
            <w:rFonts w:ascii="Avenir LT Std 45 Book" w:hAnsi="Avenir LT Std 45 Book"/>
            <w:sz w:val="20"/>
            <w:szCs w:val="20"/>
          </w:rPr>
          <w:t>Illuminate</w:t>
        </w:r>
      </w:hyperlink>
      <w:r w:rsidRPr="00A4184A">
        <w:rPr>
          <w:rFonts w:ascii="Avenir LT Std 45 Book" w:hAnsi="Avenir LT Std 45 Book"/>
          <w:sz w:val="20"/>
          <w:szCs w:val="20"/>
        </w:rPr>
        <w:t xml:space="preserve">, </w:t>
      </w:r>
      <w:hyperlink r:id="rId9" w:history="1">
        <w:r w:rsidRPr="00A4184A">
          <w:rPr>
            <w:rStyle w:val="Hyperlink"/>
            <w:rFonts w:ascii="Avenir LT Std 45 Book" w:hAnsi="Avenir LT Std 45 Book"/>
            <w:sz w:val="20"/>
            <w:szCs w:val="20"/>
          </w:rPr>
          <w:t>Studio HBA</w:t>
        </w:r>
      </w:hyperlink>
      <w:r w:rsidRPr="00A4184A">
        <w:rPr>
          <w:rFonts w:ascii="Avenir LT Std 45 Book" w:hAnsi="Avenir LT Std 45 Book"/>
          <w:sz w:val="20"/>
          <w:szCs w:val="20"/>
        </w:rPr>
        <w:t xml:space="preserve">, </w:t>
      </w:r>
      <w:hyperlink r:id="rId10" w:history="1">
        <w:r w:rsidRPr="00A4184A">
          <w:rPr>
            <w:rStyle w:val="Hyperlink"/>
            <w:rFonts w:ascii="Avenir LT Std 45 Book" w:hAnsi="Avenir LT Std 45 Book"/>
            <w:sz w:val="20"/>
            <w:szCs w:val="20"/>
          </w:rPr>
          <w:t>Canvas</w:t>
        </w:r>
      </w:hyperlink>
      <w:r w:rsidRPr="00A4184A">
        <w:rPr>
          <w:rFonts w:ascii="Avenir LT Std 45 Book" w:hAnsi="Avenir LT Std 45 Book"/>
          <w:sz w:val="20"/>
          <w:szCs w:val="20"/>
        </w:rPr>
        <w:t xml:space="preserve">, </w:t>
      </w:r>
      <w:hyperlink r:id="rId11" w:history="1">
        <w:r w:rsidRPr="00A4184A">
          <w:rPr>
            <w:rStyle w:val="Hyperlink"/>
            <w:rFonts w:ascii="Avenir LT Std 45 Book" w:hAnsi="Avenir LT Std 45 Book"/>
            <w:sz w:val="20"/>
            <w:szCs w:val="20"/>
          </w:rPr>
          <w:t>HBA Architecture</w:t>
        </w:r>
      </w:hyperlink>
      <w:r w:rsidRPr="00A4184A">
        <w:rPr>
          <w:rFonts w:ascii="Avenir LT Std 45 Book" w:hAnsi="Avenir LT Std 45 Book"/>
          <w:sz w:val="20"/>
          <w:szCs w:val="20"/>
        </w:rPr>
        <w:t xml:space="preserve">, </w:t>
      </w:r>
      <w:hyperlink r:id="rId12" w:history="1">
        <w:r w:rsidRPr="00A4184A">
          <w:rPr>
            <w:rStyle w:val="Hyperlink"/>
            <w:rFonts w:ascii="Avenir LT Std 45 Book" w:hAnsi="Avenir LT Std 45 Book"/>
            <w:sz w:val="20"/>
            <w:szCs w:val="20"/>
          </w:rPr>
          <w:t>HBA Graphics</w:t>
        </w:r>
      </w:hyperlink>
      <w:r w:rsidRPr="00A4184A">
        <w:rPr>
          <w:rFonts w:ascii="Avenir LT Std 45 Book" w:hAnsi="Avenir LT Std 45 Book"/>
          <w:sz w:val="20"/>
          <w:szCs w:val="20"/>
        </w:rPr>
        <w:t xml:space="preserve"> and </w:t>
      </w:r>
      <w:hyperlink r:id="rId13" w:history="1">
        <w:r w:rsidRPr="00A4184A">
          <w:rPr>
            <w:rStyle w:val="Hyperlink"/>
            <w:rFonts w:ascii="Avenir LT Std 45 Book" w:hAnsi="Avenir LT Std 45 Book"/>
            <w:sz w:val="20"/>
            <w:szCs w:val="20"/>
          </w:rPr>
          <w:t>HBA Residential</w:t>
        </w:r>
      </w:hyperlink>
      <w:r w:rsidRPr="00A4184A">
        <w:rPr>
          <w:rFonts w:ascii="Avenir LT Std 45 Book" w:hAnsi="Avenir LT Std 45 Book"/>
          <w:sz w:val="20"/>
          <w:szCs w:val="20"/>
        </w:rPr>
        <w:t>.</w:t>
      </w:r>
      <w:r w:rsidR="007F1C8B" w:rsidRPr="00A4184A">
        <w:rPr>
          <w:rFonts w:ascii="Avenir LT Std 45 Book" w:hAnsi="Avenir LT Std 45 Book"/>
          <w:sz w:val="20"/>
          <w:szCs w:val="20"/>
        </w:rPr>
        <w:t xml:space="preserve"> </w:t>
      </w:r>
      <w:hyperlink r:id="rId14" w:history="1">
        <w:r w:rsidRPr="00A4184A">
          <w:rPr>
            <w:rStyle w:val="Hyperlink"/>
            <w:rFonts w:ascii="Avenir LT Std 45 Book" w:hAnsi="Avenir LT Std 45 Book"/>
            <w:sz w:val="20"/>
            <w:szCs w:val="20"/>
          </w:rPr>
          <w:t>www.hba.com</w:t>
        </w:r>
      </w:hyperlink>
      <w:r w:rsidRPr="00A4184A">
        <w:rPr>
          <w:rFonts w:ascii="Avenir LT Std 45 Book" w:hAnsi="Avenir LT Std 45 Book"/>
          <w:sz w:val="20"/>
          <w:szCs w:val="20"/>
        </w:rPr>
        <w:t xml:space="preserve">. </w:t>
      </w:r>
    </w:p>
    <w:p w:rsidR="00A35085" w:rsidRPr="00A4184A" w:rsidRDefault="00A35085" w:rsidP="00A35085">
      <w:pPr>
        <w:spacing w:after="0"/>
        <w:rPr>
          <w:rFonts w:ascii="Avenir LT Std 45 Book" w:hAnsi="Avenir LT Std 45 Book"/>
          <w:sz w:val="20"/>
          <w:szCs w:val="20"/>
        </w:rPr>
      </w:pPr>
    </w:p>
    <w:p w:rsidR="009B31CF" w:rsidRPr="00A4184A" w:rsidRDefault="009B31CF" w:rsidP="005E7612">
      <w:pPr>
        <w:autoSpaceDE w:val="0"/>
        <w:autoSpaceDN w:val="0"/>
        <w:adjustRightInd w:val="0"/>
        <w:snapToGrid w:val="0"/>
        <w:spacing w:after="0" w:line="240" w:lineRule="auto"/>
        <w:ind w:right="4"/>
        <w:rPr>
          <w:rFonts w:ascii="Avenir LT Std 45 Book" w:hAnsi="Avenir LT Std 45 Book" w:cstheme="minorHAnsi"/>
          <w:b/>
          <w:bCs/>
          <w:sz w:val="20"/>
          <w:szCs w:val="20"/>
          <w:u w:val="single"/>
        </w:rPr>
      </w:pPr>
      <w:r w:rsidRPr="00A4184A">
        <w:rPr>
          <w:rFonts w:ascii="Avenir LT Std 45 Book" w:hAnsi="Avenir LT Std 45 Book" w:cstheme="minorHAnsi"/>
          <w:b/>
          <w:bCs/>
          <w:sz w:val="20"/>
          <w:szCs w:val="20"/>
          <w:u w:val="single"/>
        </w:rPr>
        <w:t>About HBA Residential</w:t>
      </w:r>
    </w:p>
    <w:p w:rsidR="009B31CF" w:rsidRPr="00A4184A" w:rsidRDefault="009B31CF" w:rsidP="009B31CF">
      <w:pPr>
        <w:adjustRightInd w:val="0"/>
        <w:snapToGrid w:val="0"/>
        <w:spacing w:after="0" w:line="240" w:lineRule="auto"/>
        <w:ind w:right="4"/>
        <w:jc w:val="both"/>
        <w:rPr>
          <w:rFonts w:ascii="Avenir LT Std 45 Book" w:hAnsi="Avenir LT Std 45 Book" w:cstheme="minorHAnsi"/>
          <w:sz w:val="20"/>
          <w:szCs w:val="20"/>
        </w:rPr>
      </w:pPr>
      <w:r w:rsidRPr="00A4184A">
        <w:rPr>
          <w:rFonts w:ascii="Avenir LT Std 45 Book" w:hAnsi="Avenir LT Std 45 Book" w:cstheme="minorHAnsi"/>
          <w:sz w:val="20"/>
          <w:szCs w:val="20"/>
        </w:rPr>
        <w:t xml:space="preserve">An independent division within the Hirsch </w:t>
      </w:r>
      <w:proofErr w:type="spellStart"/>
      <w:r w:rsidRPr="00A4184A">
        <w:rPr>
          <w:rFonts w:ascii="Avenir LT Std 45 Book" w:hAnsi="Avenir LT Std 45 Book" w:cstheme="minorHAnsi"/>
          <w:sz w:val="20"/>
          <w:szCs w:val="20"/>
        </w:rPr>
        <w:t>Bedner</w:t>
      </w:r>
      <w:proofErr w:type="spellEnd"/>
      <w:r w:rsidRPr="00A4184A">
        <w:rPr>
          <w:rFonts w:ascii="Avenir LT Std 45 Book" w:hAnsi="Avenir LT Std 45 Book" w:cstheme="minorHAnsi"/>
          <w:sz w:val="20"/>
          <w:szCs w:val="20"/>
        </w:rPr>
        <w:t xml:space="preserve"> Associates (HBA) family, HBA Residential creates distinctive, sophisticated and sublime environments for private villas, penthouses, luxury buildings, and houses. HBA Residential services include architecture, interior design and FF&amp;E (furniture, fixtures, and equipment). From concept to completion, drawing to door handle, the HBA Residential team of professionals creates and executes designs for bespoke residences around the world. </w:t>
      </w:r>
      <w:hyperlink r:id="rId15" w:history="1">
        <w:r w:rsidRPr="00A4184A">
          <w:rPr>
            <w:rStyle w:val="Hyperlink"/>
            <w:rFonts w:ascii="Avenir LT Std 45 Book" w:hAnsi="Avenir LT Std 45 Book" w:cstheme="minorHAnsi"/>
            <w:sz w:val="20"/>
            <w:szCs w:val="20"/>
          </w:rPr>
          <w:t>http://hbaresidential.com/</w:t>
        </w:r>
      </w:hyperlink>
      <w:r w:rsidRPr="00A4184A">
        <w:rPr>
          <w:rFonts w:ascii="Avenir LT Std 45 Book" w:hAnsi="Avenir LT Std 45 Book" w:cstheme="minorHAnsi"/>
          <w:sz w:val="20"/>
          <w:szCs w:val="20"/>
        </w:rPr>
        <w:t xml:space="preserve"> </w:t>
      </w:r>
    </w:p>
    <w:p w:rsidR="00A41562" w:rsidRPr="00A4184A" w:rsidRDefault="00A41562" w:rsidP="00A41562">
      <w:pPr>
        <w:adjustRightInd w:val="0"/>
        <w:snapToGrid w:val="0"/>
        <w:spacing w:after="0" w:line="240" w:lineRule="auto"/>
        <w:ind w:right="4"/>
        <w:jc w:val="both"/>
        <w:rPr>
          <w:rFonts w:ascii="Avenir LT Std 45 Book" w:hAnsi="Avenir LT Std 45 Book" w:cstheme="minorHAnsi"/>
          <w:sz w:val="20"/>
          <w:szCs w:val="20"/>
        </w:rPr>
      </w:pPr>
    </w:p>
    <w:p w:rsidR="00A41562" w:rsidRPr="00A4184A" w:rsidRDefault="002B74A0" w:rsidP="00A41562">
      <w:pPr>
        <w:adjustRightInd w:val="0"/>
        <w:snapToGrid w:val="0"/>
        <w:spacing w:after="0" w:line="240" w:lineRule="auto"/>
        <w:ind w:right="4"/>
        <w:jc w:val="both"/>
        <w:rPr>
          <w:rFonts w:ascii="Avenir LT Std 45 Book" w:hAnsi="Avenir LT Std 45 Book" w:cstheme="minorHAnsi"/>
          <w:b/>
          <w:sz w:val="20"/>
          <w:szCs w:val="20"/>
        </w:rPr>
      </w:pPr>
      <w:r w:rsidRPr="00A4184A">
        <w:rPr>
          <w:rFonts w:ascii="Avenir LT Std 45 Book" w:hAnsi="Avenir LT Std 45 Book" w:cstheme="minorHAnsi"/>
          <w:b/>
          <w:sz w:val="20"/>
          <w:szCs w:val="20"/>
        </w:rPr>
        <w:t>Media Contacts:</w:t>
      </w:r>
    </w:p>
    <w:p w:rsidR="002B74A0" w:rsidRPr="00A4184A" w:rsidRDefault="002B74A0" w:rsidP="00A41562">
      <w:pPr>
        <w:adjustRightInd w:val="0"/>
        <w:snapToGrid w:val="0"/>
        <w:spacing w:after="0" w:line="240" w:lineRule="auto"/>
        <w:ind w:right="4"/>
        <w:jc w:val="both"/>
        <w:rPr>
          <w:rFonts w:ascii="Avenir LT Std 45 Book" w:hAnsi="Avenir LT Std 45 Book" w:cstheme="minorHAnsi"/>
          <w:sz w:val="20"/>
          <w:szCs w:val="20"/>
        </w:rPr>
      </w:pPr>
      <w:r w:rsidRPr="00A4184A">
        <w:rPr>
          <w:rFonts w:ascii="Avenir LT Std 45 Book" w:hAnsi="Avenir LT Std 45 Book" w:cstheme="minorHAnsi"/>
          <w:sz w:val="20"/>
          <w:szCs w:val="20"/>
        </w:rPr>
        <w:t>Shelly Levin</w:t>
      </w:r>
    </w:p>
    <w:p w:rsidR="002B74A0" w:rsidRPr="00A4184A" w:rsidRDefault="002B74A0" w:rsidP="00A41562">
      <w:pPr>
        <w:adjustRightInd w:val="0"/>
        <w:snapToGrid w:val="0"/>
        <w:spacing w:after="0" w:line="240" w:lineRule="auto"/>
        <w:ind w:right="4"/>
        <w:jc w:val="both"/>
        <w:rPr>
          <w:rFonts w:ascii="Avenir LT Std 45 Book" w:hAnsi="Avenir LT Std 45 Book" w:cstheme="minorHAnsi"/>
          <w:sz w:val="20"/>
          <w:szCs w:val="20"/>
        </w:rPr>
      </w:pPr>
      <w:r w:rsidRPr="00A4184A">
        <w:rPr>
          <w:rFonts w:ascii="Avenir LT Std 45 Book" w:hAnsi="Avenir LT Std 45 Book" w:cstheme="minorHAnsi"/>
          <w:sz w:val="20"/>
          <w:szCs w:val="20"/>
        </w:rPr>
        <w:t xml:space="preserve">Director of Public Relations </w:t>
      </w:r>
    </w:p>
    <w:p w:rsidR="002B74A0" w:rsidRPr="00A4184A" w:rsidRDefault="002B74A0" w:rsidP="002B74A0">
      <w:pPr>
        <w:adjustRightInd w:val="0"/>
        <w:snapToGrid w:val="0"/>
        <w:spacing w:after="0" w:line="240" w:lineRule="auto"/>
        <w:ind w:right="4"/>
        <w:rPr>
          <w:rFonts w:ascii="Avenir LT Std 45 Book" w:hAnsi="Avenir LT Std 45 Book" w:cstheme="minorHAnsi"/>
          <w:sz w:val="20"/>
          <w:szCs w:val="20"/>
        </w:rPr>
      </w:pPr>
      <w:r w:rsidRPr="00A4184A">
        <w:rPr>
          <w:rFonts w:ascii="Avenir LT Std 45 Book" w:hAnsi="Avenir LT Std 45 Book" w:cstheme="minorHAnsi"/>
          <w:sz w:val="20"/>
          <w:szCs w:val="20"/>
        </w:rPr>
        <w:t xml:space="preserve">Hirsch </w:t>
      </w:r>
      <w:proofErr w:type="spellStart"/>
      <w:r w:rsidRPr="00A4184A">
        <w:rPr>
          <w:rFonts w:ascii="Avenir LT Std 45 Book" w:hAnsi="Avenir LT Std 45 Book" w:cstheme="minorHAnsi"/>
          <w:sz w:val="20"/>
          <w:szCs w:val="20"/>
        </w:rPr>
        <w:t>Bedner</w:t>
      </w:r>
      <w:proofErr w:type="spellEnd"/>
      <w:r w:rsidRPr="00A4184A">
        <w:rPr>
          <w:rFonts w:ascii="Avenir LT Std 45 Book" w:hAnsi="Avenir LT Std 45 Book" w:cstheme="minorHAnsi"/>
          <w:sz w:val="20"/>
          <w:szCs w:val="20"/>
        </w:rPr>
        <w:t xml:space="preserve"> Associates </w:t>
      </w:r>
      <w:r w:rsidR="00135592" w:rsidRPr="00A4184A">
        <w:rPr>
          <w:rFonts w:ascii="Avenir LT Std 45 Book" w:hAnsi="Avenir LT Std 45 Book" w:cstheme="minorHAnsi"/>
          <w:sz w:val="20"/>
          <w:szCs w:val="20"/>
        </w:rPr>
        <w:t>(HBA)</w:t>
      </w:r>
    </w:p>
    <w:p w:rsidR="00FE697B" w:rsidRPr="00A4184A" w:rsidRDefault="00A4184A" w:rsidP="002B74A0">
      <w:pPr>
        <w:adjustRightInd w:val="0"/>
        <w:snapToGrid w:val="0"/>
        <w:spacing w:after="0" w:line="240" w:lineRule="auto"/>
        <w:ind w:right="4"/>
        <w:rPr>
          <w:rFonts w:ascii="Avenir LT Std 45 Book" w:hAnsi="Avenir LT Std 45 Book" w:cstheme="minorHAnsi"/>
          <w:sz w:val="20"/>
          <w:szCs w:val="20"/>
        </w:rPr>
      </w:pPr>
      <w:hyperlink r:id="rId16" w:history="1">
        <w:r w:rsidR="002B74A0" w:rsidRPr="00A4184A">
          <w:rPr>
            <w:rStyle w:val="Hyperlink"/>
            <w:rFonts w:ascii="Avenir LT Std 45 Book" w:hAnsi="Avenir LT Std 45 Book" w:cstheme="minorHAnsi"/>
            <w:sz w:val="20"/>
            <w:szCs w:val="20"/>
          </w:rPr>
          <w:t>Shelly.Levin@hba.com</w:t>
        </w:r>
      </w:hyperlink>
      <w:r w:rsidR="002B74A0" w:rsidRPr="00A4184A">
        <w:rPr>
          <w:rFonts w:ascii="Avenir LT Std 45 Book" w:hAnsi="Avenir LT Std 45 Book" w:cstheme="minorHAnsi"/>
          <w:sz w:val="20"/>
          <w:szCs w:val="20"/>
        </w:rPr>
        <w:t xml:space="preserve"> </w:t>
      </w:r>
      <w:bookmarkStart w:id="0" w:name="_GoBack"/>
      <w:bookmarkEnd w:id="0"/>
    </w:p>
    <w:p w:rsidR="00FE697B" w:rsidRPr="00A4184A" w:rsidRDefault="00FE697B" w:rsidP="002B74A0">
      <w:pPr>
        <w:adjustRightInd w:val="0"/>
        <w:snapToGrid w:val="0"/>
        <w:spacing w:after="0" w:line="240" w:lineRule="auto"/>
        <w:ind w:right="4"/>
        <w:rPr>
          <w:rFonts w:ascii="Avenir LT Std 45 Book" w:hAnsi="Avenir LT Std 45 Book" w:cstheme="minorHAnsi"/>
          <w:sz w:val="20"/>
          <w:szCs w:val="20"/>
        </w:rPr>
      </w:pPr>
    </w:p>
    <w:p w:rsidR="002B74A0" w:rsidRPr="00A4184A" w:rsidRDefault="002B74A0" w:rsidP="00A41562">
      <w:pPr>
        <w:adjustRightInd w:val="0"/>
        <w:snapToGrid w:val="0"/>
        <w:spacing w:after="0" w:line="240" w:lineRule="auto"/>
        <w:ind w:right="4"/>
        <w:jc w:val="both"/>
        <w:rPr>
          <w:rFonts w:ascii="Avenir LT Std 45 Book" w:hAnsi="Avenir LT Std 45 Book" w:cstheme="minorHAnsi"/>
          <w:sz w:val="20"/>
          <w:szCs w:val="20"/>
        </w:rPr>
      </w:pPr>
    </w:p>
    <w:p w:rsidR="002B74A0" w:rsidRPr="00A4184A" w:rsidRDefault="002B74A0" w:rsidP="00A41562">
      <w:pPr>
        <w:adjustRightInd w:val="0"/>
        <w:snapToGrid w:val="0"/>
        <w:spacing w:after="0" w:line="240" w:lineRule="auto"/>
        <w:ind w:right="4"/>
        <w:jc w:val="both"/>
        <w:rPr>
          <w:rFonts w:ascii="Avenir LT Std 45 Book" w:hAnsi="Avenir LT Std 45 Book" w:cstheme="minorHAnsi"/>
          <w:sz w:val="20"/>
          <w:szCs w:val="20"/>
        </w:rPr>
      </w:pPr>
    </w:p>
    <w:tbl>
      <w:tblPr>
        <w:tblStyle w:val="TableGrid"/>
        <w:tblW w:w="0" w:type="auto"/>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2"/>
        <w:gridCol w:w="222"/>
      </w:tblGrid>
      <w:tr w:rsidR="00A41562" w:rsidRPr="00A4184A" w:rsidTr="00B17088">
        <w:tc>
          <w:tcPr>
            <w:tcW w:w="7692" w:type="dxa"/>
          </w:tcPr>
          <w:p w:rsidR="00A41562" w:rsidRPr="00A4184A" w:rsidRDefault="00A41562" w:rsidP="00B17088">
            <w:pPr>
              <w:autoSpaceDE w:val="0"/>
              <w:autoSpaceDN w:val="0"/>
              <w:adjustRightInd w:val="0"/>
              <w:snapToGrid w:val="0"/>
              <w:ind w:right="4"/>
              <w:jc w:val="both"/>
              <w:rPr>
                <w:rFonts w:ascii="Avenir LT Std 45 Book" w:hAnsi="Avenir LT Std 45 Book" w:cstheme="minorHAnsi"/>
                <w:sz w:val="20"/>
                <w:szCs w:val="20"/>
                <w:lang w:eastAsia="zh-TW"/>
              </w:rPr>
            </w:pPr>
          </w:p>
        </w:tc>
        <w:tc>
          <w:tcPr>
            <w:tcW w:w="222" w:type="dxa"/>
          </w:tcPr>
          <w:p w:rsidR="00A41562" w:rsidRPr="00A4184A" w:rsidRDefault="00A41562" w:rsidP="00B17088">
            <w:pPr>
              <w:autoSpaceDE w:val="0"/>
              <w:autoSpaceDN w:val="0"/>
              <w:adjustRightInd w:val="0"/>
              <w:snapToGrid w:val="0"/>
              <w:ind w:right="4"/>
              <w:jc w:val="both"/>
              <w:rPr>
                <w:rFonts w:ascii="Avenir LT Std 45 Book" w:hAnsi="Avenir LT Std 45 Book" w:cstheme="minorHAnsi"/>
                <w:sz w:val="20"/>
                <w:szCs w:val="20"/>
                <w:lang w:eastAsia="zh-TW"/>
              </w:rPr>
            </w:pPr>
          </w:p>
        </w:tc>
      </w:tr>
    </w:tbl>
    <w:p w:rsidR="00A41562" w:rsidRPr="00A4184A" w:rsidRDefault="00A41562" w:rsidP="00797D4F">
      <w:pPr>
        <w:autoSpaceDE w:val="0"/>
        <w:autoSpaceDN w:val="0"/>
        <w:adjustRightInd w:val="0"/>
        <w:spacing w:after="0" w:line="240" w:lineRule="auto"/>
        <w:rPr>
          <w:rFonts w:ascii="Avenir LT Std 45 Book" w:hAnsi="Avenir LT Std 45 Book" w:cs="Calibri-Bold"/>
          <w:b/>
          <w:bCs/>
          <w:color w:val="000000"/>
          <w:sz w:val="20"/>
          <w:szCs w:val="20"/>
        </w:rPr>
      </w:pPr>
    </w:p>
    <w:sectPr w:rsidR="00A41562" w:rsidRPr="00A4184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83" w:rsidRDefault="00E75483" w:rsidP="00E75483">
      <w:pPr>
        <w:spacing w:after="0" w:line="240" w:lineRule="auto"/>
      </w:pPr>
      <w:r>
        <w:separator/>
      </w:r>
    </w:p>
  </w:endnote>
  <w:endnote w:type="continuationSeparator" w:id="0">
    <w:p w:rsidR="00E75483" w:rsidRDefault="00E75483" w:rsidP="00E7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83" w:rsidRDefault="00E75483" w:rsidP="00E75483">
      <w:pPr>
        <w:spacing w:after="0" w:line="240" w:lineRule="auto"/>
      </w:pPr>
      <w:r>
        <w:separator/>
      </w:r>
    </w:p>
  </w:footnote>
  <w:footnote w:type="continuationSeparator" w:id="0">
    <w:p w:rsidR="00E75483" w:rsidRDefault="00E75483" w:rsidP="00E75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3" w:rsidRDefault="007E68A6">
    <w:pPr>
      <w:pStyle w:val="Header"/>
    </w:pPr>
    <w:r>
      <w:rPr>
        <w:noProof/>
      </w:rPr>
      <w:drawing>
        <wp:anchor distT="0" distB="0" distL="114300" distR="114300" simplePos="0" relativeHeight="251659264" behindDoc="1" locked="0" layoutInCell="1" allowOverlap="1" wp14:anchorId="3E9FB525" wp14:editId="0FF52E3A">
          <wp:simplePos x="0" y="0"/>
          <wp:positionH relativeFrom="page">
            <wp:posOffset>5638800</wp:posOffset>
          </wp:positionH>
          <wp:positionV relativeFrom="paragraph">
            <wp:posOffset>-342900</wp:posOffset>
          </wp:positionV>
          <wp:extent cx="2000250" cy="804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8043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B6"/>
    <w:rsid w:val="00005B3E"/>
    <w:rsid w:val="000112DD"/>
    <w:rsid w:val="000864A9"/>
    <w:rsid w:val="000B0820"/>
    <w:rsid w:val="00100DB8"/>
    <w:rsid w:val="00114DE3"/>
    <w:rsid w:val="00121129"/>
    <w:rsid w:val="00135592"/>
    <w:rsid w:val="00166C9C"/>
    <w:rsid w:val="00176F4B"/>
    <w:rsid w:val="00180919"/>
    <w:rsid w:val="001A10B9"/>
    <w:rsid w:val="0026092C"/>
    <w:rsid w:val="00271397"/>
    <w:rsid w:val="0029208F"/>
    <w:rsid w:val="002B74A0"/>
    <w:rsid w:val="002D69CE"/>
    <w:rsid w:val="00347351"/>
    <w:rsid w:val="00397D96"/>
    <w:rsid w:val="00457A2F"/>
    <w:rsid w:val="0046791D"/>
    <w:rsid w:val="00496C84"/>
    <w:rsid w:val="004C05CA"/>
    <w:rsid w:val="004F4440"/>
    <w:rsid w:val="0052266C"/>
    <w:rsid w:val="00563A28"/>
    <w:rsid w:val="00574E10"/>
    <w:rsid w:val="005B0B4D"/>
    <w:rsid w:val="005E7612"/>
    <w:rsid w:val="00601675"/>
    <w:rsid w:val="00610E88"/>
    <w:rsid w:val="006942D7"/>
    <w:rsid w:val="006C2A62"/>
    <w:rsid w:val="006F4DA3"/>
    <w:rsid w:val="00720659"/>
    <w:rsid w:val="007355CD"/>
    <w:rsid w:val="00736F06"/>
    <w:rsid w:val="007904EA"/>
    <w:rsid w:val="00797D4F"/>
    <w:rsid w:val="007D1672"/>
    <w:rsid w:val="007E68A6"/>
    <w:rsid w:val="007F1C8B"/>
    <w:rsid w:val="008274B6"/>
    <w:rsid w:val="008B4DB6"/>
    <w:rsid w:val="008C6274"/>
    <w:rsid w:val="008E1E5A"/>
    <w:rsid w:val="008E2902"/>
    <w:rsid w:val="008E29BC"/>
    <w:rsid w:val="009B31CF"/>
    <w:rsid w:val="009E2394"/>
    <w:rsid w:val="00A164DA"/>
    <w:rsid w:val="00A243EC"/>
    <w:rsid w:val="00A346CC"/>
    <w:rsid w:val="00A35085"/>
    <w:rsid w:val="00A41562"/>
    <w:rsid w:val="00A4184A"/>
    <w:rsid w:val="00A77BF0"/>
    <w:rsid w:val="00BA2FE9"/>
    <w:rsid w:val="00C02615"/>
    <w:rsid w:val="00C51F59"/>
    <w:rsid w:val="00C72DDE"/>
    <w:rsid w:val="00CF3578"/>
    <w:rsid w:val="00E0256A"/>
    <w:rsid w:val="00E75483"/>
    <w:rsid w:val="00E92921"/>
    <w:rsid w:val="00EA24D9"/>
    <w:rsid w:val="00EB06C1"/>
    <w:rsid w:val="00F03FCC"/>
    <w:rsid w:val="00F11FB0"/>
    <w:rsid w:val="00F12CFF"/>
    <w:rsid w:val="00F736F9"/>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C6CCAA7-EED1-4D08-85AF-581AD7FE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DE"/>
    <w:rPr>
      <w:rFonts w:ascii="Segoe UI" w:hAnsi="Segoe UI" w:cs="Segoe UI"/>
      <w:sz w:val="18"/>
      <w:szCs w:val="18"/>
    </w:rPr>
  </w:style>
  <w:style w:type="character" w:styleId="Hyperlink">
    <w:name w:val="Hyperlink"/>
    <w:rsid w:val="00A41562"/>
    <w:rPr>
      <w:color w:val="0000FF"/>
      <w:u w:val="single"/>
    </w:rPr>
  </w:style>
  <w:style w:type="table" w:styleId="TableGrid">
    <w:name w:val="Table Grid"/>
    <w:basedOn w:val="TableNormal"/>
    <w:uiPriority w:val="59"/>
    <w:rsid w:val="00A4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83"/>
  </w:style>
  <w:style w:type="paragraph" w:styleId="Footer">
    <w:name w:val="footer"/>
    <w:basedOn w:val="Normal"/>
    <w:link w:val="FooterChar"/>
    <w:uiPriority w:val="99"/>
    <w:unhideWhenUsed/>
    <w:rsid w:val="00E7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83"/>
  </w:style>
  <w:style w:type="character" w:customStyle="1" w:styleId="st">
    <w:name w:val="st"/>
    <w:basedOn w:val="DefaultParagraphFont"/>
    <w:rsid w:val="00A243EC"/>
  </w:style>
  <w:style w:type="character" w:styleId="Emphasis">
    <w:name w:val="Emphasis"/>
    <w:basedOn w:val="DefaultParagraphFont"/>
    <w:uiPriority w:val="20"/>
    <w:qFormat/>
    <w:rsid w:val="00A24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6528">
      <w:bodyDiv w:val="1"/>
      <w:marLeft w:val="0"/>
      <w:marRight w:val="0"/>
      <w:marTop w:val="0"/>
      <w:marBottom w:val="0"/>
      <w:divBdr>
        <w:top w:val="none" w:sz="0" w:space="0" w:color="auto"/>
        <w:left w:val="none" w:sz="0" w:space="0" w:color="auto"/>
        <w:bottom w:val="none" w:sz="0" w:space="0" w:color="auto"/>
        <w:right w:val="none" w:sz="0" w:space="0" w:color="auto"/>
      </w:divBdr>
    </w:div>
    <w:div w:id="15093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minateld.com/" TargetMode="External"/><Relationship Id="rId13" Type="http://schemas.openxmlformats.org/officeDocument/2006/relationships/hyperlink" Target="http://www.hba.com/services/residenti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suu.com/hbaresidential/docs/hba_residential_160726" TargetMode="External"/><Relationship Id="rId12"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Shelly.Levin@hba.com" TargetMode="External"/><Relationship Id="rId1" Type="http://schemas.openxmlformats.org/officeDocument/2006/relationships/styles" Target="styles.xml"/><Relationship Id="rId6" Type="http://schemas.openxmlformats.org/officeDocument/2006/relationships/hyperlink" Target="http://www.hba.com/" TargetMode="External"/><Relationship Id="rId11"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5" Type="http://schemas.openxmlformats.org/officeDocument/2006/relationships/endnotes" Target="endnotes.xml"/><Relationship Id="rId15" Type="http://schemas.openxmlformats.org/officeDocument/2006/relationships/hyperlink" Target="http://hbaresidential.com/" TargetMode="External"/><Relationship Id="rId10" Type="http://schemas.openxmlformats.org/officeDocument/2006/relationships/hyperlink" Target="http://www.canvasartconsultant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udiohba.com/en/index.html" TargetMode="External"/><Relationship Id="rId14" Type="http://schemas.openxmlformats.org/officeDocument/2006/relationships/hyperlink" Target="http://www.h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Shelly Levin</cp:lastModifiedBy>
  <cp:revision>66</cp:revision>
  <cp:lastPrinted>2016-10-14T17:13:00Z</cp:lastPrinted>
  <dcterms:created xsi:type="dcterms:W3CDTF">2016-10-10T20:57:00Z</dcterms:created>
  <dcterms:modified xsi:type="dcterms:W3CDTF">2016-10-18T17:45:00Z</dcterms:modified>
</cp:coreProperties>
</file>